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19" w:rsidRPr="00C26C8C" w:rsidRDefault="006A7319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6A7319" w:rsidRPr="00BA7588" w:rsidRDefault="006A7319" w:rsidP="004D01C3">
      <w:pPr>
        <w:jc w:val="center"/>
        <w:rPr>
          <w:b/>
          <w:bCs/>
          <w:kern w:val="32"/>
          <w:lang w:val="en-US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Отдых и оздоровление детей города Югорска на 2014 – 2020 годы»</w:t>
      </w:r>
      <w:r w:rsidR="00BA7588">
        <w:rPr>
          <w:b/>
          <w:lang w:val="en-US"/>
        </w:rPr>
        <w:t xml:space="preserve"> </w:t>
      </w:r>
    </w:p>
    <w:p w:rsidR="006A7319" w:rsidRPr="00C26C8C" w:rsidRDefault="006A7319" w:rsidP="004D01C3">
      <w:pPr>
        <w:jc w:val="center"/>
        <w:outlineLvl w:val="0"/>
        <w:rPr>
          <w:b/>
          <w:bCs/>
          <w:kern w:val="32"/>
        </w:rPr>
      </w:pPr>
    </w:p>
    <w:tbl>
      <w:tblPr>
        <w:tblW w:w="978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6521"/>
      </w:tblGrid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r w:rsidRPr="00C26C8C">
              <w:t>Отдых и оздоровление детей города Югорска на 2014 – 2020 годы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rPr>
                <w:rFonts w:eastAsia="Calibri"/>
                <w:lang w:eastAsia="en-US"/>
              </w:rPr>
              <w:t xml:space="preserve">постановление администрации города Югорска </w:t>
            </w:r>
            <w:hyperlink r:id="rId8" w:tooltip="постановление от 31.10.2013 0:00:00 №3284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</w:rPr>
                <w:t>от 31.10.2013 № 3284</w:t>
              </w:r>
            </w:hyperlink>
            <w:r w:rsidRPr="00C26C8C">
              <w:rPr>
                <w:rFonts w:eastAsia="Calibri"/>
                <w:lang w:eastAsia="en-US"/>
              </w:rPr>
              <w:t xml:space="preserve"> «О муниципальной программе города Югорска </w:t>
            </w:r>
            <w:r w:rsidRPr="00C26C8C">
              <w:rPr>
                <w:bCs/>
                <w:kern w:val="28"/>
              </w:rPr>
              <w:t>«Отдых и оздоровление детей города Югорска на 2014 – 2020 годы»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Управление социальной политики администрации города Югорска (далее – Управление)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Управление образования администрации города Югорска</w:t>
            </w:r>
          </w:p>
          <w:p w:rsidR="006A7319" w:rsidRPr="00C26C8C" w:rsidRDefault="006A7319" w:rsidP="004D01C3">
            <w:r w:rsidRPr="00C26C8C">
              <w:t>Управление культуры администрации города Югорска</w:t>
            </w:r>
          </w:p>
          <w:p w:rsidR="006A7319" w:rsidRPr="00C26C8C" w:rsidRDefault="006A7319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Цель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1. Обеспечение прав детей на безопасный отдых и оздоровление.</w:t>
            </w:r>
          </w:p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2. Эффективное использование базы учреждений города Югорска для организации оздоровления, лечения и отдыха детей.</w:t>
            </w:r>
          </w:p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3. Организация отдыха и оздоровления детей в климатически благоприятных зонах России и за ее пределами.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Подпрограммы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Нет 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ind w:firstLine="33"/>
            </w:pPr>
            <w:r w:rsidRPr="00C26C8C">
              <w:t>1. Обеспечение квалифицированным персоналом групп детей, посещающих лагеря с дневным пребыванием детей и выезжающих на отдых за пределы города Югорска, на уровне 100,0%.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2. Отсутствие случаев травматизма и несчастных случаев при проведении оздоровительной кампании, 0 случаев.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3. Увеличение доли детей в возрасте от 6 до 17 лет, охваченных организованными формами отдыха в лагерях с дневным пребыванием детей города Югорска (от общего количества детей, нуждающихся в оздоровлении), с 90,0% до 98,0%.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4. Увеличение количества детей, охваченных организованными формами отдыха в лагерях с дневным пребыванием детей города Югорска с 1847 до 2218 человек.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5. Сохранение количества детей, оздоровленных на базе санатория – профилактория общества с ограниченной ответственностью «Газпром трансгаз Югорск», на уровне 115 человек (муниципальная программа).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6. Сохранение количества детей, охваченных организованными формами отдыха и оздоровления за пределами города Югорска, на уровне 300 человек (муниципальная программа).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7. Рост уровня удовлетворенности родителей (законных представителей) качеством и доступностью предоставляемых услуг по организации отдыха и оздоровления детей в лагерях с дневным пребыванием, с 93,0 % до 97,0 %.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2014 - 2020 годы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pPr>
              <w:ind w:firstLine="459"/>
            </w:pPr>
            <w:r w:rsidRPr="00C26C8C">
              <w:t>Общий объем финансирования муниципальной программы на 2014 – 2020 годы составляет 173 536,7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Бюджет автономного округа – 84 428,5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9 410,2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10 064,7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11 740,8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14 419,5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12 931,1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12 931,1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12 931,1 тыс. рублей.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Местный бюджет – 36 662,3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5 820,0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5 090,7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5 200,1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4 951,5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5 200,0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5 200,0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5 200,0 тыс. рублей.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Иные внебюджетные источники – 52 445,9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6 209,9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6 749,0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7 653,9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7 868,2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7 988,3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7 988,3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7 988,3 тыс. рублей.</w:t>
            </w:r>
          </w:p>
          <w:p w:rsidR="006A7319" w:rsidRPr="00C26C8C" w:rsidRDefault="006A731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6A7319" w:rsidRPr="00C26C8C" w:rsidRDefault="006A7319" w:rsidP="004D01C3"/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BB6ABF" w:rsidRPr="00C26C8C" w:rsidRDefault="00BB6AB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BB6ABF" w:rsidRPr="00C26C8C" w:rsidRDefault="00BB6ABF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образования города Югорска на 2014-2020 годы»</w:t>
      </w:r>
    </w:p>
    <w:p w:rsidR="00B536E0" w:rsidRPr="00C26C8C" w:rsidRDefault="00B536E0" w:rsidP="004D01C3">
      <w:pPr>
        <w:jc w:val="center"/>
        <w:rPr>
          <w:b/>
          <w:sz w:val="16"/>
          <w:szCs w:val="16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6521"/>
      </w:tblGrid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Развитие образования города Югорска на 2014-2020 годы</w:t>
            </w:r>
          </w:p>
        </w:tc>
      </w:tr>
      <w:tr w:rsidR="00B536E0" w:rsidRPr="00C26C8C" w:rsidTr="00D76549">
        <w:trPr>
          <w:trHeight w:val="203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C26C8C">
              <w:rPr>
                <w:rFonts w:ascii="Times New Roman" w:hAnsi="Times New Roman"/>
                <w:sz w:val="23"/>
                <w:szCs w:val="23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Постановление администрациигорода Югорска от 31.10.2013 №3286 «О муниципальной программе города Югорска «Развитие образование города Югорска на 2014-2020 годы»</w:t>
            </w:r>
          </w:p>
        </w:tc>
      </w:tr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Управление образования администрации города Югорска</w:t>
            </w:r>
          </w:p>
        </w:tc>
      </w:tr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Департамент жилищно-коммунального и строительного комплекса</w:t>
            </w:r>
            <w:r w:rsidR="00245104" w:rsidRPr="00C26C8C">
              <w:rPr>
                <w:rFonts w:ascii="Times New Roman" w:hAnsi="Times New Roman"/>
                <w:sz w:val="24"/>
              </w:rPr>
              <w:t xml:space="preserve"> администрации города Югорска</w:t>
            </w:r>
          </w:p>
        </w:tc>
      </w:tr>
      <w:tr w:rsidR="00B536E0" w:rsidRPr="00C26C8C" w:rsidTr="00D76549">
        <w:trPr>
          <w:trHeight w:val="515"/>
        </w:trPr>
        <w:tc>
          <w:tcPr>
            <w:tcW w:w="3261" w:type="dxa"/>
            <w:tcBorders>
              <w:bottom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Цель муниципальной программы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536E0" w:rsidRPr="00C26C8C" w:rsidRDefault="00B536E0" w:rsidP="004D01C3">
            <w:pPr>
              <w:pStyle w:val="Default"/>
              <w:rPr>
                <w:color w:val="auto"/>
              </w:rPr>
            </w:pPr>
            <w:r w:rsidRPr="00C26C8C">
              <w:rPr>
                <w:color w:val="auto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Югорска</w:t>
            </w:r>
          </w:p>
        </w:tc>
      </w:tr>
      <w:tr w:rsidR="00B536E0" w:rsidRPr="00C26C8C" w:rsidTr="00D76549">
        <w:trPr>
          <w:trHeight w:val="850"/>
        </w:trPr>
        <w:tc>
          <w:tcPr>
            <w:tcW w:w="3261" w:type="dxa"/>
            <w:tcBorders>
              <w:top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</w:tcPr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Модернизация системы общего и дополнительного образования.</w:t>
            </w:r>
          </w:p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Развитие инфраструктуры и организационно-экономических механизмов, обеспечивающих равную доступность услуг общего и дополнительного образования детей.</w:t>
            </w:r>
          </w:p>
        </w:tc>
      </w:tr>
      <w:tr w:rsidR="00B536E0" w:rsidRPr="00C26C8C" w:rsidTr="00D76549">
        <w:trPr>
          <w:trHeight w:val="141"/>
        </w:trPr>
        <w:tc>
          <w:tcPr>
            <w:tcW w:w="3261" w:type="dxa"/>
            <w:tcBorders>
              <w:top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</w:tcPr>
          <w:p w:rsidR="00B536E0" w:rsidRPr="00C26C8C" w:rsidRDefault="00B536E0" w:rsidP="004D01C3">
            <w:pPr>
              <w:tabs>
                <w:tab w:val="left" w:pos="601"/>
              </w:tabs>
            </w:pPr>
            <w:r w:rsidRPr="00C26C8C">
              <w:t>нет</w:t>
            </w:r>
          </w:p>
        </w:tc>
      </w:tr>
      <w:tr w:rsidR="00B536E0" w:rsidRPr="00C26C8C" w:rsidTr="00D76549">
        <w:tc>
          <w:tcPr>
            <w:tcW w:w="3261" w:type="dxa"/>
          </w:tcPr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Целевые показатели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1.</w:t>
            </w:r>
            <w:r w:rsidRPr="00C26C8C">
              <w:tab/>
              <w:t>Увеличение доли обучающихся 5-11 классов, принявших участие в школьном этапе Всероссийской олимпиады школьников (в общей численности обучающихся) с 61,6% до 63%.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2.</w:t>
            </w:r>
            <w:r w:rsidRPr="00C26C8C">
              <w:tab/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с 66,1% до 82 %.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3.</w:t>
            </w:r>
            <w:r w:rsidRPr="00C26C8C">
              <w:tab/>
              <w:t>Увеличение доли детей в возрасте от 3-7 лет, получающих дошкольную образовательную услугу и (или) услугу по их содержанию с 98% до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4.</w:t>
            </w:r>
            <w:r w:rsidRPr="00C26C8C">
              <w:tab/>
              <w:t>Сохранение доли детей в возрасте от 7 до 18 лет охваченных основными общеобразовательными программами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5.</w:t>
            </w:r>
            <w:r w:rsidRPr="00C26C8C">
              <w:tab/>
              <w:t>Увеличение доли детей, охваченных дополнительными общеобразовательными программами, в общей численности детей и молодежи в возрасте 5-18 лет с 69% до 75%.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6.</w:t>
            </w:r>
            <w:r w:rsidRPr="00C26C8C">
              <w:tab/>
              <w:t xml:space="preserve">Снижение отношения среднего балла единого государственного экзамена (в расчете на 1 предмет) в 10 % общеобразовательных учреждений с лучшими результатами единого государственного экзамена к среднему баллу единого государственного экзамена (в расчете на 1 предмет) в 10 % общеобразовательных учреждений с худшими результатами единого государственного экзамена с 1,23 до </w:t>
            </w:r>
            <w:r w:rsidRPr="00C26C8C">
              <w:lastRenderedPageBreak/>
              <w:t>1,17.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7.</w:t>
            </w:r>
            <w:r w:rsidRPr="00C26C8C">
              <w:tab/>
              <w:t>Сохранение доли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8.</w:t>
            </w:r>
            <w:r w:rsidRPr="00C26C8C">
              <w:tab/>
              <w:t>Сохранение доли выпускников муниципальных общеобразовательных учреждений,  не получивших аттестат о среднем (полном) образовании, в общей численности выпускников муниципальных общеобразовательных учреждений на уровне 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9.</w:t>
            </w:r>
            <w:r w:rsidRPr="00C26C8C">
              <w:tab/>
              <w:t>Сохранение доли образовательных учреждений, разместивших на сайте нормативно закрепленный перечень сведений о своей деятельности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10.</w:t>
            </w:r>
            <w:r w:rsidRPr="00C26C8C">
              <w:tab/>
              <w:t>Сохранение отношения среднемесячной заработной платы педагогических работников дошкольного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11.</w:t>
            </w:r>
            <w:r w:rsidRPr="00C26C8C">
              <w:tab/>
              <w:t>Сохранение отношения среднемесячной заработной платы педагогических работников начального общего, основного общего и среднего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12.</w:t>
            </w:r>
            <w:r w:rsidRPr="00C26C8C">
              <w:tab/>
              <w:t xml:space="preserve"> Сохранение отношения среднемесячной заработной платы педагогических работников дополнительного образования к целевому значению среднемесячной заработной плат</w:t>
            </w:r>
            <w:r w:rsidR="00A2067B" w:rsidRPr="00C26C8C">
              <w:t>ы</w:t>
            </w:r>
            <w:r w:rsidRPr="00C26C8C">
              <w:t>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13.</w:t>
            </w:r>
            <w:r w:rsidRPr="00C26C8C">
              <w:tab/>
              <w:t>Сохранение доли общеобразовательных организаций, в которых обеспечена возможность пользоваться столовыми, соответствующими современным требованиям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14.</w:t>
            </w:r>
            <w:r w:rsidRPr="00C26C8C">
              <w:tab/>
              <w:t>Увеличение доли обучающихся общеобразовательных учреждений,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численности обучающихся по новым федеральным государственным образовательным стандартам) с 82,5% до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15.</w:t>
            </w:r>
            <w:r w:rsidRPr="00C26C8C">
              <w:tab/>
              <w:t>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 84,4% до 97,8%.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16.</w:t>
            </w:r>
            <w:r w:rsidRPr="00C26C8C">
              <w:tab/>
              <w:t xml:space="preserve">Снижение доли детей в возрасте 1 - 6 лет, стоящих на учете для определения в муниципальные дошкольные </w:t>
            </w:r>
            <w:r w:rsidRPr="00C26C8C">
              <w:lastRenderedPageBreak/>
              <w:t>образовательные учреждения, в общей численности детей в возрасте 1 - 6 лет с 16,1% до 9,4 %.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17.</w:t>
            </w:r>
            <w:r w:rsidRPr="00C26C8C">
              <w:tab/>
              <w:t>Сохранение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на уровне, не превышающем 15 %.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18.</w:t>
            </w:r>
            <w:r w:rsidRPr="00C26C8C">
              <w:tab/>
              <w:t>Количество сданных в эксплуатацию новых объектов образовательных учреждений в количестве 4 к 2020 году.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19.</w:t>
            </w:r>
            <w:r w:rsidRPr="00C26C8C">
              <w:tab/>
              <w:t>Сохранение доли муниципальных дошкольных 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на уровне 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20.</w:t>
            </w:r>
            <w:r w:rsidRPr="00C26C8C">
              <w:tab/>
              <w:t>Снижение доли муниципальных общеобразовательных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с 42% до 20%.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21.Увеличение доли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 в возрасте от 5 до 18 лет с 10% до 20 %.</w:t>
            </w:r>
          </w:p>
        </w:tc>
      </w:tr>
      <w:tr w:rsidR="00B536E0" w:rsidRPr="00C26C8C" w:rsidTr="00D76549">
        <w:trPr>
          <w:trHeight w:val="205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2014-2020 годы</w:t>
            </w:r>
          </w:p>
        </w:tc>
      </w:tr>
      <w:tr w:rsidR="00B536E0" w:rsidRPr="00C26C8C" w:rsidTr="00D76549">
        <w:tc>
          <w:tcPr>
            <w:tcW w:w="3261" w:type="dxa"/>
          </w:tcPr>
          <w:p w:rsidR="00B536E0" w:rsidRPr="00C26C8C" w:rsidRDefault="00B536E0" w:rsidP="004D01C3">
            <w:r w:rsidRPr="00C26C8C">
              <w:t>Финансовое обеспечение</w:t>
            </w:r>
          </w:p>
          <w:p w:rsidR="00B536E0" w:rsidRPr="00C26C8C" w:rsidRDefault="00B536E0" w:rsidP="004D01C3">
            <w:r w:rsidRPr="00C26C8C">
              <w:t>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r w:rsidRPr="00C26C8C">
              <w:t>Общий объем финансирования муниципальной программы составляет – 9 900 190,8 тыс.руб., в том числе:</w:t>
            </w:r>
          </w:p>
          <w:p w:rsidR="00B536E0" w:rsidRPr="00C26C8C" w:rsidRDefault="00B536E0" w:rsidP="004D01C3">
            <w:r w:rsidRPr="00C26C8C">
              <w:t>- средства бюджета автономного округа – 6 900 098,7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2 299 872,4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700 219,7 тыс. руб.</w:t>
            </w:r>
          </w:p>
          <w:p w:rsidR="00B536E0" w:rsidRPr="00C26C8C" w:rsidRDefault="00B536E0" w:rsidP="004D01C3">
            <w:r w:rsidRPr="00C26C8C">
              <w:t>В том числе по годам реализации:</w:t>
            </w:r>
          </w:p>
          <w:p w:rsidR="00B536E0" w:rsidRPr="00C26C8C" w:rsidRDefault="00B536E0" w:rsidP="004D01C3">
            <w:r w:rsidRPr="00C26C8C">
              <w:t>Объем финансирования на 2014 год 1 247 510,7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791 012,5 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392 935,1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63 563,1 тыс. руб.</w:t>
            </w:r>
          </w:p>
          <w:p w:rsidR="00B536E0" w:rsidRPr="00C26C8C" w:rsidRDefault="00B536E0" w:rsidP="004D01C3">
            <w:r w:rsidRPr="00C26C8C">
              <w:t>Объем финансирования на 2015 год – 1 332 681,2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892 778,6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356 343,1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83 559,5 тыс. руб.</w:t>
            </w:r>
          </w:p>
          <w:p w:rsidR="00B536E0" w:rsidRPr="00C26C8C" w:rsidRDefault="00B536E0" w:rsidP="004D01C3">
            <w:r w:rsidRPr="00C26C8C">
              <w:t>Объем финансирования на 2016 год – 1 446 890,2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974 863,6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–364 831,0 тыс.руб.;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107 195,6 тыс. руб.</w:t>
            </w:r>
          </w:p>
          <w:p w:rsidR="00B536E0" w:rsidRPr="00C26C8C" w:rsidRDefault="00B536E0" w:rsidP="004D01C3">
            <w:r w:rsidRPr="00C26C8C">
              <w:t xml:space="preserve">Объем финансирования на 2017 год – 1 416 357,9 тыс. руб., в </w:t>
            </w:r>
            <w:r w:rsidRPr="00C26C8C">
              <w:lastRenderedPageBreak/>
              <w:t>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1 005 577,8 руб.;</w:t>
            </w:r>
          </w:p>
          <w:p w:rsidR="00B536E0" w:rsidRPr="00C26C8C" w:rsidRDefault="00B536E0" w:rsidP="004D01C3">
            <w:r w:rsidRPr="00C26C8C">
              <w:t>- средства бюджета города Югорска – 306 674,0 тыс.руб.;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104 106,1 тыс. руб.</w:t>
            </w:r>
          </w:p>
          <w:p w:rsidR="00B536E0" w:rsidRPr="00C26C8C" w:rsidRDefault="00B536E0" w:rsidP="004D01C3">
            <w:r w:rsidRPr="00C26C8C">
              <w:t>Объем финансирования на 2018 год – 1 524 037,0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1 113 489,7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298 070,8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112 476,5 тыс. руб.</w:t>
            </w:r>
          </w:p>
          <w:p w:rsidR="00B536E0" w:rsidRPr="00C26C8C" w:rsidRDefault="00B536E0" w:rsidP="004D01C3">
            <w:r w:rsidRPr="00C26C8C">
              <w:t>Объем финансирования на 2019 год – 1 465 494,1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1 064 157,2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287 458,4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113 878,5 тыс. руб.</w:t>
            </w:r>
          </w:p>
          <w:p w:rsidR="00B536E0" w:rsidRPr="00C26C8C" w:rsidRDefault="00B536E0" w:rsidP="004D01C3">
            <w:r w:rsidRPr="00C26C8C">
              <w:t>Объем финансирования на 2020 год – 1 467 219,7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1 058 219,3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293 560,0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115 440,4 тыс. руб</w:t>
            </w:r>
          </w:p>
        </w:tc>
      </w:tr>
    </w:tbl>
    <w:p w:rsidR="00BB6ABF" w:rsidRPr="00C26C8C" w:rsidRDefault="00B536E0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</w:rPr>
        <w:lastRenderedPageBreak/>
        <w:br w:type="page"/>
      </w:r>
    </w:p>
    <w:p w:rsidR="00822DBD" w:rsidRPr="00C26C8C" w:rsidRDefault="00822D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822DBD" w:rsidRPr="00C26C8C" w:rsidRDefault="00822D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Организация деятельности по опеке и попечительству в городе Югорске на 2014-2020 годы»</w:t>
      </w:r>
      <w:r w:rsidRPr="00C26C8C">
        <w:rPr>
          <w:b/>
          <w:bCs/>
          <w:kern w:val="32"/>
        </w:rPr>
        <w:t xml:space="preserve"> </w:t>
      </w:r>
    </w:p>
    <w:p w:rsidR="009C7F5A" w:rsidRPr="00C26C8C" w:rsidRDefault="009C7F5A" w:rsidP="004D01C3">
      <w:pPr>
        <w:jc w:val="right"/>
        <w:rPr>
          <w:b/>
        </w:rPr>
      </w:pP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4"/>
        <w:gridCol w:w="6447"/>
      </w:tblGrid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опеке и попечительству в городе Югорске на 2014 – 2020 годы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822DBD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3288 «О муниципальной программе города Югорска «Организация деятельности по опеке и попечительству в городе Югорске на 2014-2020 годы»</w:t>
            </w:r>
          </w:p>
        </w:tc>
      </w:tr>
      <w:tr w:rsidR="009C7F5A" w:rsidRPr="00C26C8C" w:rsidTr="00B551FE">
        <w:trPr>
          <w:trHeight w:val="592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Отдел опеки и попечительства администрации города Югорска</w:t>
            </w:r>
          </w:p>
        </w:tc>
      </w:tr>
      <w:tr w:rsidR="009C7F5A" w:rsidRPr="00C26C8C" w:rsidTr="00B551FE">
        <w:trPr>
          <w:trHeight w:val="592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ind w:left="0"/>
            </w:pPr>
            <w:r w:rsidRPr="00C26C8C">
              <w:t>Управление</w:t>
            </w:r>
            <w:r w:rsidR="00B551FE" w:rsidRPr="00C26C8C">
              <w:t xml:space="preserve"> </w:t>
            </w:r>
            <w:r w:rsidRPr="00C26C8C">
              <w:t>бухгалтерского учета и отчетности администрации города Югорска.</w:t>
            </w:r>
          </w:p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ind w:left="0"/>
            </w:pPr>
            <w:r w:rsidRPr="00C26C8C">
              <w:t>Департамент муниципальной собственности и градостроительства администрации города Югорска.</w:t>
            </w:r>
          </w:p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tabs>
                <w:tab w:val="left" w:pos="329"/>
              </w:tabs>
              <w:ind w:left="0"/>
            </w:pPr>
            <w:r w:rsidRPr="00C26C8C">
              <w:t>Управление жилищной политики администрации города Югорска.</w:t>
            </w:r>
          </w:p>
        </w:tc>
      </w:tr>
      <w:tr w:rsidR="009C7F5A" w:rsidRPr="00C26C8C" w:rsidTr="00B551FE">
        <w:trPr>
          <w:trHeight w:val="555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Создание условий для интеграции детей-сирот и детей, оставшихся без попечения родителей, в общество</w:t>
            </w:r>
          </w:p>
        </w:tc>
      </w:tr>
      <w:tr w:rsidR="009C7F5A" w:rsidRPr="00C26C8C" w:rsidTr="00B551FE">
        <w:trPr>
          <w:trHeight w:val="566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Standard"/>
              <w:numPr>
                <w:ilvl w:val="0"/>
                <w:numId w:val="2"/>
              </w:numPr>
              <w:autoSpaceDE w:val="0"/>
              <w:ind w:left="0"/>
              <w:rPr>
                <w:rFonts w:cs="Times New Roman"/>
                <w:lang w:val="ru-RU" w:eastAsia="ar-SA"/>
              </w:rPr>
            </w:pPr>
            <w:r w:rsidRPr="00C26C8C">
              <w:rPr>
                <w:rFonts w:cs="Times New Roman"/>
                <w:lang w:val="ru-RU" w:eastAsia="ar-SA"/>
              </w:rPr>
              <w:t>Обеспечение дополнительными гарантиями и дополнительными мерами социальной поддержки детей-сирот и детей, оставшихся без попечения родителей, лиц из их числа, а также граждан, принявших на воспитание детей,</w:t>
            </w:r>
            <w:r w:rsidR="00B551FE" w:rsidRPr="00C26C8C">
              <w:rPr>
                <w:rFonts w:cs="Times New Roman"/>
                <w:lang w:val="ru-RU" w:eastAsia="ar-SA"/>
              </w:rPr>
              <w:t xml:space="preserve"> </w:t>
            </w:r>
            <w:r w:rsidRPr="00C26C8C">
              <w:rPr>
                <w:rFonts w:cs="Times New Roman"/>
                <w:lang w:val="ru-RU" w:eastAsia="ar-SA"/>
              </w:rPr>
              <w:t>оставшихся без родительского попечения.</w:t>
            </w:r>
          </w:p>
          <w:p w:rsidR="009C7F5A" w:rsidRPr="00C26C8C" w:rsidRDefault="009C7F5A" w:rsidP="004D01C3">
            <w:pPr>
              <w:pStyle w:val="Standard"/>
              <w:numPr>
                <w:ilvl w:val="0"/>
                <w:numId w:val="2"/>
              </w:numPr>
              <w:autoSpaceDE w:val="0"/>
              <w:ind w:left="0"/>
              <w:rPr>
                <w:rFonts w:cs="Times New Roman"/>
                <w:b/>
                <w:lang w:val="ru-RU"/>
              </w:rPr>
            </w:pPr>
            <w:r w:rsidRPr="00C26C8C">
              <w:rPr>
                <w:rFonts w:cs="Times New Roman"/>
                <w:lang w:val="ru-RU" w:eastAsia="ar-SA"/>
              </w:rPr>
              <w:t>Повышение уровня благосостояния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Нет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447" w:type="dxa"/>
            <w:shd w:val="clear" w:color="auto" w:fill="auto"/>
          </w:tcPr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lang w:eastAsia="en-US"/>
              </w:rPr>
            </w:pPr>
            <w:bookmarkStart w:id="0" w:name="_GoBack"/>
            <w:bookmarkEnd w:id="0"/>
            <w:r w:rsidRPr="00C26C8C">
              <w:rPr>
                <w:lang w:eastAsia="en-US"/>
              </w:rPr>
              <w:t>Увеличение количества приемных родителей, получивших вознаграждения за воспитание ребенка в приемной семье от 40 до 61 человека.</w:t>
            </w:r>
          </w:p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</w:pPr>
            <w:r w:rsidRPr="00C26C8C">
              <w:t>Увеличение численности детей-сирот и детей, оставшихся без попечения родителей, переданных на воспитание в семьи с 227 до</w:t>
            </w:r>
            <w:r w:rsidR="00B551FE" w:rsidRPr="00C26C8C">
              <w:t xml:space="preserve"> </w:t>
            </w:r>
            <w:r w:rsidRPr="00C26C8C">
              <w:t>278 человек.</w:t>
            </w:r>
          </w:p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rFonts w:eastAsia="Calibri"/>
              </w:rPr>
            </w:pPr>
            <w:r w:rsidRPr="00C26C8C">
              <w:rPr>
                <w:rFonts w:eastAsia="Calibri"/>
              </w:rPr>
              <w:t>Увеличение численности детей-сирот и детей, оставшихся без попечения родителей, а также лиц из числа детей-сирот и детей, оставшихся без попечения родителей, обеспеченных дополнительными гарантиями прав на жилое помещение с 0 до 4 человек.</w:t>
            </w:r>
          </w:p>
          <w:p w:rsidR="009C7F5A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rFonts w:eastAsia="Calibri"/>
              </w:rPr>
            </w:pPr>
            <w:r w:rsidRPr="00C26C8C">
              <w:t>Обеспечение жилыми помещениями специализированного жилищного фонда по договорам найма специализированных жилых помещений 73 детей-сирот и детей, оставшихся без обеспечения родителей, лиц из числа детей-сирот и детей, оставшихся без попечения родителей.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suppressAutoHyphens/>
            </w:pPr>
            <w:r w:rsidRPr="00C26C8C">
              <w:t>Общий объем финансирования программы составляет – 593 258,2 тыс. рублей, из них: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2014 год –151 069,3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150 448,8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620,5 тыс. руб.</w:t>
            </w:r>
          </w:p>
          <w:p w:rsidR="009C7F5A" w:rsidRPr="00C26C8C" w:rsidRDefault="009C7F5A" w:rsidP="004D01C3">
            <w:pPr>
              <w:pStyle w:val="a3"/>
              <w:tabs>
                <w:tab w:val="left" w:pos="1418"/>
              </w:tabs>
              <w:ind w:left="0"/>
              <w:rPr>
                <w:lang w:eastAsia="en-US"/>
              </w:rPr>
            </w:pPr>
            <w:r w:rsidRPr="00C26C8C">
              <w:rPr>
                <w:lang w:eastAsia="en-US"/>
              </w:rPr>
              <w:lastRenderedPageBreak/>
              <w:t>2015 год –89 786,8 тыс. руб., в том числе:</w:t>
            </w:r>
          </w:p>
          <w:p w:rsidR="009C7F5A" w:rsidRPr="00C26C8C" w:rsidRDefault="009C7F5A" w:rsidP="004D01C3">
            <w:pPr>
              <w:pStyle w:val="a3"/>
              <w:tabs>
                <w:tab w:val="left" w:pos="1418"/>
              </w:tabs>
              <w:ind w:left="0"/>
              <w:rPr>
                <w:lang w:eastAsia="en-US"/>
              </w:rPr>
            </w:pPr>
            <w:r w:rsidRPr="00C26C8C">
              <w:rPr>
                <w:lang w:eastAsia="en-US"/>
              </w:rPr>
              <w:t>Бюджет ХМАО-Югры – 87 596,5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2 190,3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2016 год – 52 655,1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52 655,1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2017 год – 64 512,0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63 463,2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1 048,8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2018 год –76 719,8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73 939,6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2 780,2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2019 год – 76 760,2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74 536,1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2 224,1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2020 год – 81 755,0 тыс. руб., в том числе:</w:t>
            </w:r>
          </w:p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Бюджет ХМАО-Югры – 79 530,9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2 224,1 тыс. руб.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rFonts w:eastAsia="Arial"/>
          <w:b/>
          <w:bCs/>
          <w:kern w:val="32"/>
        </w:rPr>
      </w:pPr>
    </w:p>
    <w:p w:rsidR="00B551FE" w:rsidRPr="00C26C8C" w:rsidRDefault="00B551FE" w:rsidP="004D01C3">
      <w:pPr>
        <w:rPr>
          <w:rFonts w:eastAsia="Arial"/>
          <w:b/>
          <w:bCs/>
          <w:kern w:val="32"/>
        </w:rPr>
      </w:pPr>
      <w:r w:rsidRPr="00C26C8C">
        <w:rPr>
          <w:rFonts w:eastAsia="Arial"/>
          <w:b/>
          <w:bCs/>
          <w:kern w:val="32"/>
        </w:rPr>
        <w:br w:type="page"/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«Доступная среда в городе Югорске на 2014 — 2020 годы» </w:t>
      </w:r>
    </w:p>
    <w:p w:rsidR="00734A93" w:rsidRPr="00C26C8C" w:rsidRDefault="00734A93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97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6"/>
        <w:gridCol w:w="6238"/>
      </w:tblGrid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Наименование муниципальной программы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Доступная среда в городе Югорске</w:t>
            </w:r>
            <w:r w:rsidR="00B551FE" w:rsidRPr="00C26C8C">
              <w:t xml:space="preserve"> </w:t>
            </w:r>
            <w:r w:rsidRPr="00C26C8C">
              <w:t>на 2014 — 2020 годы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Дата утверждения муниципальной программы</w:t>
            </w:r>
          </w:p>
          <w:p w:rsidR="00734A93" w:rsidRPr="00C26C8C" w:rsidRDefault="00734A93" w:rsidP="004D01C3">
            <w:r w:rsidRPr="00C26C8C">
              <w:t>(наименование и номер соответствующего</w:t>
            </w:r>
          </w:p>
          <w:p w:rsidR="00734A93" w:rsidRPr="00C26C8C" w:rsidRDefault="00734A93" w:rsidP="004D01C3">
            <w:r w:rsidRPr="00C26C8C">
              <w:t>муниципального правового акта)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Постановление администрации города Югорска </w:t>
            </w:r>
            <w:hyperlink r:id="rId9" w:tooltip="постановление от 31.10.2013 0:00:00 №3275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  <w:lang w:eastAsia="ar-SA"/>
                </w:rPr>
                <w:t>от 31.10.2013 № 3275</w:t>
              </w:r>
            </w:hyperlink>
            <w:r w:rsidRPr="00C26C8C">
              <w:rPr>
                <w:rStyle w:val="a7"/>
                <w:color w:val="auto"/>
                <w:lang w:eastAsia="ar-SA"/>
              </w:rPr>
              <w:t xml:space="preserve"> </w:t>
            </w:r>
            <w:r w:rsidRPr="00C26C8C">
              <w:t>«О муниципальной программе города Югорска «Доступная среда в городе Югорске на 2014 — 2020 годы»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Управлени</w:t>
            </w:r>
            <w:r w:rsidR="006F134C" w:rsidRPr="00C26C8C">
              <w:rPr>
                <w:lang w:eastAsia="en-US"/>
              </w:rPr>
              <w:t>е</w:t>
            </w:r>
            <w:r w:rsidRPr="00C26C8C">
              <w:rPr>
                <w:lang w:eastAsia="en-US"/>
              </w:rPr>
              <w:t xml:space="preserve"> социальной политики администрации города Югорска</w:t>
            </w:r>
          </w:p>
        </w:tc>
      </w:tr>
      <w:tr w:rsidR="00734A93" w:rsidRPr="00C26C8C" w:rsidTr="004D01C3">
        <w:trPr>
          <w:jc w:val="center"/>
        </w:trPr>
        <w:tc>
          <w:tcPr>
            <w:tcW w:w="9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(Строка «Ответственный исполнитель муниципальной программы» изложена в новой редакции </w:t>
            </w:r>
            <w:r w:rsidRPr="00C26C8C">
              <w:rPr>
                <w:lang w:eastAsia="ar-SA"/>
              </w:rPr>
              <w:t xml:space="preserve">постановлением Администрации </w:t>
            </w:r>
            <w:hyperlink r:id="rId10" w:tooltip="постановление от 24.11.2016 0:00:00 №2958 Дума МО город Югорск&#10;&#10;О внесении изменения в постановление  администрации города Югорска от 31.10.2013 № 3275" w:history="1">
              <w:r w:rsidRPr="00C26C8C">
                <w:rPr>
                  <w:rStyle w:val="a7"/>
                  <w:color w:val="auto"/>
                  <w:lang w:eastAsia="ar-SA"/>
                </w:rPr>
                <w:t>от 24.11.2016 № 2958</w:t>
              </w:r>
            </w:hyperlink>
            <w:r w:rsidRPr="00C26C8C">
              <w:rPr>
                <w:lang w:eastAsia="ar-SA"/>
              </w:rPr>
              <w:t>)</w:t>
            </w:r>
          </w:p>
        </w:tc>
      </w:tr>
      <w:tr w:rsidR="00734A93" w:rsidRPr="00C26C8C" w:rsidTr="004D01C3">
        <w:trPr>
          <w:trHeight w:val="120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Соисполнители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1. Департамент жилищно-коммунального и строительного комплекса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  <w:p w:rsidR="00734A93" w:rsidRPr="00C26C8C" w:rsidRDefault="00734A93" w:rsidP="004D01C3">
            <w:r w:rsidRPr="00C26C8C">
              <w:t>2. Управление культуры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  <w:p w:rsidR="00734A93" w:rsidRPr="00C26C8C" w:rsidRDefault="00734A93" w:rsidP="004D01C3">
            <w:r w:rsidRPr="00C26C8C">
              <w:t>3. Управление образования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Цели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Югорске.</w:t>
            </w:r>
          </w:p>
          <w:p w:rsidR="00734A93" w:rsidRPr="00C26C8C" w:rsidRDefault="00734A93" w:rsidP="004D01C3">
            <w:r w:rsidRPr="00C26C8C">
              <w:t>Задача 2. Повышение доступности и качества реабилитационных услуг (развитие системы реабилитации и социальной интеграции инвалидов) в городе Югорске.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Подпрограммы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/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 xml:space="preserve">Целевые показатели муниципальной программы </w:t>
            </w:r>
          </w:p>
          <w:p w:rsidR="00734A93" w:rsidRPr="00C26C8C" w:rsidRDefault="00734A93" w:rsidP="004D01C3"/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pPr>
              <w:rPr>
                <w:rFonts w:eastAsia="Calibri"/>
                <w:iCs/>
                <w:kern w:val="2"/>
              </w:rPr>
            </w:pPr>
            <w:r w:rsidRPr="00C26C8C">
              <w:rPr>
                <w:rFonts w:eastAsia="Arial"/>
                <w:kern w:val="2"/>
              </w:rPr>
              <w:t xml:space="preserve">1. </w:t>
            </w:r>
            <w:r w:rsidR="0064694C" w:rsidRPr="00C26C8C">
              <w:rPr>
                <w:rFonts w:eastAsia="Arial"/>
                <w:kern w:val="2"/>
              </w:rPr>
              <w:t>Сохранение количества объектов социальной инфраструктуры, в которых проведен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="0064694C" w:rsidRPr="00C26C8C">
              <w:rPr>
                <w:rFonts w:eastAsia="Arial"/>
                <w:kern w:val="2"/>
              </w:rPr>
              <w:t>комплекс мероприятий по дооборудованию, адаптации объекта в соответствии с требованиями доступности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="0064694C" w:rsidRPr="00C26C8C">
              <w:rPr>
                <w:rFonts w:eastAsia="Calibri"/>
                <w:iCs/>
                <w:kern w:val="2"/>
              </w:rPr>
              <w:t>до 1 единицы в год.</w:t>
            </w:r>
          </w:p>
          <w:p w:rsidR="00734A93" w:rsidRPr="00C26C8C" w:rsidRDefault="00734A93" w:rsidP="004D01C3">
            <w:pPr>
              <w:rPr>
                <w:rFonts w:eastAsia="Calibri"/>
                <w:iCs/>
                <w:kern w:val="2"/>
              </w:rPr>
            </w:pPr>
            <w:r w:rsidRPr="00C26C8C">
              <w:rPr>
                <w:rFonts w:eastAsia="Calibri"/>
                <w:iCs/>
                <w:kern w:val="2"/>
              </w:rPr>
              <w:t>2. Увеличение числа пользователей с ограничениями жизнедеятельности в муниципальных библиотеках со 163 до 251 человека.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3. Сохранение доли детей инвалидов, обучающихся в общеобразовательных учреждениях, в общей численности детей-инвалидов, не имеющих противопоказаний к обучению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4. Увеличение доли общеобразовательных учреждений, в которых сформирована универсальная безбарьерная среда, позволяющая обеспечить совместное обучение инвалидов и лиц, не имеющих нарушений развития, в общем количестве учреждений с 14 до 28,6%.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Сроки реализации </w:t>
            </w:r>
            <w:r w:rsidRPr="00C26C8C">
              <w:lastRenderedPageBreak/>
              <w:t>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lastRenderedPageBreak/>
              <w:t>2014-2020 годы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snapToGrid w:val="0"/>
              <w:rPr>
                <w:lang w:eastAsia="en-US"/>
              </w:rPr>
            </w:pPr>
            <w:r w:rsidRPr="00C26C8C">
              <w:rPr>
                <w:lang w:eastAsia="en-US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pPr>
              <w:suppressAutoHyphens/>
              <w:rPr>
                <w:b/>
                <w:bCs/>
                <w:lang w:eastAsia="ar-SA"/>
              </w:rPr>
            </w:pPr>
            <w:r w:rsidRPr="00C26C8C">
              <w:rPr>
                <w:b/>
                <w:bCs/>
                <w:lang w:eastAsia="ar-SA"/>
              </w:rPr>
              <w:t>7612,06</w:t>
            </w:r>
            <w:r w:rsidR="00B551FE" w:rsidRPr="00C26C8C">
              <w:rPr>
                <w:b/>
                <w:bCs/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 xml:space="preserve">тыс. рублей, в том числе: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2714,26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 xml:space="preserve">тыс. рублей из местного бюджета;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4 882,8 тыс. рублей из бюджета автономного округа;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15,0 тыс. рублей из внебюджетных источников.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 в том числе по годам: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2014 год –1093,56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1 078,56 тыс. рублей из местного бюджета;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15,0 тыс. рублей из внебюджетных источников.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2015 год – 70,0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70,0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2016 год – 5012,5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129,7 тыс. рублей из местного бюджета;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4 882,8 тыс. рублей из бюджета автономного округа.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2017 год – 986,0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986,0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2018 год – 150,0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2019 год – 150,0 тыс. рублей,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</w:t>
            </w:r>
            <w:r w:rsidR="00A17661" w:rsidRPr="00C26C8C">
              <w:rPr>
                <w:lang w:eastAsia="ar-SA"/>
              </w:rPr>
              <w:t>5</w:t>
            </w:r>
            <w:r w:rsidRPr="00C26C8C">
              <w:rPr>
                <w:lang w:eastAsia="ar-SA"/>
              </w:rPr>
              <w:t>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2020 год – 150,0 тыс. рублей,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en-US"/>
              </w:rPr>
            </w:pPr>
            <w:r w:rsidRPr="00C26C8C">
              <w:rPr>
                <w:lang w:eastAsia="ar-SA"/>
              </w:rPr>
              <w:t>1</w:t>
            </w:r>
            <w:r w:rsidR="00A17661" w:rsidRPr="00C26C8C">
              <w:rPr>
                <w:lang w:eastAsia="ar-SA"/>
              </w:rPr>
              <w:t>5</w:t>
            </w:r>
            <w:r w:rsidRPr="00C26C8C">
              <w:rPr>
                <w:lang w:eastAsia="ar-SA"/>
              </w:rPr>
              <w:t>0,0 тыс. рублей из местного бюджета.</w:t>
            </w:r>
          </w:p>
        </w:tc>
      </w:tr>
    </w:tbl>
    <w:p w:rsidR="00734A93" w:rsidRPr="00C26C8C" w:rsidRDefault="00734A93" w:rsidP="004D01C3">
      <w:pPr>
        <w:rPr>
          <w:rFonts w:ascii="Arial" w:hAnsi="Arial"/>
        </w:rPr>
      </w:pPr>
    </w:p>
    <w:p w:rsidR="00B551FE" w:rsidRPr="00C26C8C" w:rsidRDefault="00B551FE" w:rsidP="004D01C3">
      <w:r w:rsidRPr="00C26C8C">
        <w:br w:type="page"/>
      </w:r>
    </w:p>
    <w:p w:rsidR="00CF6B74" w:rsidRPr="00C26C8C" w:rsidRDefault="00CF6B74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49519D" w:rsidRPr="00C26C8C" w:rsidRDefault="00CF6B74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культуры и туризма в городе Югорске на 2014 – 2020 годы»</w:t>
      </w:r>
    </w:p>
    <w:p w:rsidR="0049519D" w:rsidRPr="00C26C8C" w:rsidRDefault="0049519D" w:rsidP="004D01C3">
      <w:pPr>
        <w:jc w:val="center"/>
        <w:outlineLvl w:val="0"/>
        <w:rPr>
          <w:b/>
        </w:rPr>
      </w:pPr>
    </w:p>
    <w:tbl>
      <w:tblPr>
        <w:tblW w:w="10102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6557"/>
      </w:tblGrid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t>«Развитие культуры и туризма в городе Югорске на 2014 – 2020 годы»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Дата утверждения 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муниципальной программы 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Постановление администрации города Югорска от 31.10.2013 № 3246</w:t>
            </w:r>
            <w:r w:rsidR="00614E0C" w:rsidRPr="00C26C8C">
              <w:rPr>
                <w:rFonts w:eastAsia="Calibri"/>
                <w:lang w:eastAsia="en-US"/>
              </w:rPr>
              <w:t xml:space="preserve"> </w:t>
            </w:r>
            <w:r w:rsidRPr="00C26C8C">
              <w:rPr>
                <w:rFonts w:eastAsia="Calibri"/>
                <w:lang w:eastAsia="en-US"/>
              </w:rPr>
              <w:t>«О муниципальной программе города Югорска «</w:t>
            </w:r>
            <w:r w:rsidRPr="00C26C8C">
              <w:t>Развитие культуры и туризма в городе Югорске на 2014 – 2020 годы»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r w:rsidRPr="00C26C8C">
              <w:t>Департамент экономического развития и проектного управления администрации города Югорска;</w:t>
            </w:r>
          </w:p>
          <w:p w:rsidR="0049519D" w:rsidRPr="00C26C8C" w:rsidRDefault="0049519D" w:rsidP="004D01C3">
            <w:r w:rsidRPr="00C26C8C">
              <w:t xml:space="preserve">Управление бухгалтерского учета и отчетности администрации города Югорска, </w:t>
            </w:r>
          </w:p>
          <w:p w:rsidR="0049519D" w:rsidRPr="00C26C8C" w:rsidRDefault="0049519D" w:rsidP="004D01C3">
            <w:r w:rsidRPr="00C26C8C">
              <w:t>Департамент жилищно-коммунального и строительного комплекса администрации города Югорска;</w:t>
            </w:r>
          </w:p>
          <w:p w:rsidR="0049519D" w:rsidRPr="00C26C8C" w:rsidRDefault="0049519D" w:rsidP="004D01C3">
            <w:r w:rsidRPr="00C26C8C">
              <w:t>Управление внутренней политики и общественных связей администрации города Югорска;</w:t>
            </w:r>
          </w:p>
          <w:p w:rsidR="0049519D" w:rsidRPr="00C26C8C" w:rsidRDefault="0049519D" w:rsidP="004D01C3">
            <w:r w:rsidRPr="00C26C8C">
              <w:t>Управление образования администрации города Югорска;</w:t>
            </w:r>
          </w:p>
          <w:p w:rsidR="0049519D" w:rsidRPr="00C26C8C" w:rsidRDefault="0049519D" w:rsidP="004D01C3">
            <w:r w:rsidRPr="00C26C8C">
              <w:t>Управление социальной политики администрации города Югорска,</w:t>
            </w:r>
          </w:p>
          <w:p w:rsidR="0049519D" w:rsidRPr="00C26C8C" w:rsidRDefault="0049519D" w:rsidP="004D01C3"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Цель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Создание условий для распространения, сохранения, освоения и популяризации культурных ценностей и развития внутреннего </w:t>
            </w:r>
            <w:r w:rsidR="0003481B" w:rsidRPr="00C26C8C">
              <w:rPr>
                <w:rFonts w:eastAsia="Calibri"/>
                <w:lang w:eastAsia="en-US"/>
              </w:rPr>
              <w:t xml:space="preserve">и </w:t>
            </w:r>
            <w:r w:rsidRPr="00C26C8C">
              <w:rPr>
                <w:rFonts w:eastAsia="Calibri"/>
                <w:lang w:eastAsia="en-US"/>
              </w:rPr>
              <w:t xml:space="preserve">въездного туризма на территории города Югорска, реализация образовательных программ дополнительного образования в области искусства муниципальными образовательными организациями дополнительного образования 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1. Создание условий для повышения доступности культурных благ и повышение качества услуг, предоставляемых в сфере культуры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2. Развитие внутреннего и въездного туризма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3. Организационное,   материально-техническое и информационное обеспечение реализации муниципальной программы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4. Развитие отраслевой инфраструктуры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Целевые показатели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библиотечного фонда на 1000 жителей с 4 126 до 4390 экземпляров.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числа посещений библиотек с 79 500 до 84</w:t>
            </w:r>
            <w:r w:rsidR="00017C56" w:rsidRPr="00C26C8C">
              <w:t xml:space="preserve"> </w:t>
            </w:r>
            <w:r w:rsidRPr="00C26C8C">
              <w:t>800 человек.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библиотечного фонда общедоступных библиотек, отраженного в электронном каталоге учреждения с 30 до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доли музейных предметов и музейных коллекций, отраженных в электронном каталоге учреждения от общего объема музейных фондов и музейных коллекций в объеме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представленных (во всех формах) зрителю музейных предметов в общем количестве музейных предметов основного фонда с 15 до 50%.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 xml:space="preserve">Увеличение доли оцифрованных музейных предметов, представленных в сети Интернет, от общего </w:t>
            </w:r>
            <w:r w:rsidRPr="00C26C8C">
              <w:lastRenderedPageBreak/>
              <w:t>числа музейных предметов основного фонда с 10,7 до 40%.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 xml:space="preserve">Увеличение количества экспозиционных площадок в музее под открытым небом «Суеват Пауль» </w:t>
            </w:r>
            <w:r w:rsidR="0003481B" w:rsidRPr="00C26C8C">
              <w:t>с 1 до</w:t>
            </w:r>
            <w:r w:rsidRPr="00C26C8C">
              <w:t xml:space="preserve"> 2.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числа посетителей музея не менее 28 000 человек.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посещаемости муниципальных учреждений культуры по отношению к 2012 году – не менее 2,0%.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зрителей, посетивших сеансы социального кино (от числа жителей города) с 11% до 18%.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количества участников, занимающихся в клубных формированиях не менее 1 281 человека.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Количество инновационных, концептуальных проектов, реализуемых в сфере культуры и туризма – не менее 1.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степени достижения целевого показателя по заработной плате работников муниципальных учреждений культуры города Югорска в соответствии с Соглашением между Департаментом культуры Ханты-Мансийского автономного округа -</w:t>
            </w:r>
            <w:r w:rsidR="008D2B9E" w:rsidRPr="00C26C8C">
              <w:t xml:space="preserve"> </w:t>
            </w:r>
            <w:r w:rsidRPr="00C26C8C">
              <w:t>Югры и администрацией города Югорска на уровне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Повышение уровня удовлетворенности граждан города Югорска качеством услуг, предоставляемых учреждениями культуры с 81% до 89%.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числа обучающихся по дополнительным предпрофессиональным, дополнительным общеразвивающим программам в области искусства в количестве 962 человека.</w:t>
            </w:r>
          </w:p>
        </w:tc>
      </w:tr>
      <w:tr w:rsidR="0049519D" w:rsidRPr="00C26C8C" w:rsidTr="00307E72">
        <w:trPr>
          <w:trHeight w:val="661"/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2014 –</w:t>
            </w:r>
            <w:r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  <w:lang w:eastAsia="en-US"/>
              </w:rPr>
              <w:t>2020 годы</w:t>
            </w:r>
          </w:p>
        </w:tc>
      </w:tr>
      <w:tr w:rsidR="0049519D" w:rsidRPr="00C26C8C" w:rsidTr="00307E72"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Финансовое обеспечение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9D" w:rsidRPr="00C26C8C" w:rsidRDefault="0049519D" w:rsidP="004D01C3">
            <w:r w:rsidRPr="00C26C8C">
              <w:t>Общий объем финансирования муниципальной программы на 2014 - 2020 годы составляет 1 371 58</w:t>
            </w:r>
            <w:r w:rsidR="00B500D0" w:rsidRPr="00C26C8C">
              <w:t>9,2</w:t>
            </w:r>
            <w:r w:rsidRPr="00C26C8C">
              <w:t xml:space="preserve">  тыс. рублей, в т.ч.:</w:t>
            </w:r>
          </w:p>
          <w:p w:rsidR="0049519D" w:rsidRPr="00C26C8C" w:rsidRDefault="0049519D" w:rsidP="004D01C3">
            <w:r w:rsidRPr="00C26C8C">
              <w:t>- средства федерального бюджета –  62,9</w:t>
            </w:r>
            <w:r w:rsidR="008D2B9E" w:rsidRPr="00C26C8C">
              <w:t xml:space="preserve"> </w:t>
            </w:r>
            <w:r w:rsidRPr="00C26C8C">
              <w:t>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 82 725,5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1 178 86</w:t>
            </w:r>
            <w:r w:rsidR="00B500D0" w:rsidRPr="00C26C8C">
              <w:t>7</w:t>
            </w:r>
            <w:r w:rsidRPr="00C26C8C">
              <w:t>,</w:t>
            </w:r>
            <w:r w:rsidR="00B500D0" w:rsidRPr="00C26C8C">
              <w:t xml:space="preserve">1 </w:t>
            </w:r>
            <w:r w:rsidRPr="00C26C8C">
              <w:t>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109 933,7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2014 год 165 193,2 тыс. рублей, в т.ч.:</w:t>
            </w:r>
          </w:p>
          <w:p w:rsidR="0049519D" w:rsidRPr="00C26C8C" w:rsidRDefault="0049519D" w:rsidP="004D01C3">
            <w:r w:rsidRPr="00C26C8C">
              <w:t>- средства бюджета автономного округа – 2 759,2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142 645,1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19 788,9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2015 год – 134 922,4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8,8 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785,9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122 663,5 тыс. рублей;</w:t>
            </w:r>
          </w:p>
          <w:p w:rsidR="0049519D" w:rsidRPr="00C26C8C" w:rsidRDefault="0049519D" w:rsidP="004D01C3">
            <w:r w:rsidRPr="00C26C8C">
              <w:lastRenderedPageBreak/>
              <w:t>-средства от приносящей доход деятельности – 11 464,2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2016 год - 135 825,6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9,2 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10 747,7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116 029,2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9 039,5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2017 год 228 514,2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10,4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14 279,6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203 083,1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11 141,1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2018 год   245 275,9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52 002,2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 173 762,2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 19 500,0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2019 год 231 42</w:t>
            </w:r>
            <w:r w:rsidR="0003481B" w:rsidRPr="00C26C8C">
              <w:t>6</w:t>
            </w:r>
            <w:r w:rsidRPr="00C26C8C">
              <w:t>,</w:t>
            </w:r>
            <w:r w:rsidR="0003481B" w:rsidRPr="00C26C8C">
              <w:t>5</w:t>
            </w:r>
            <w:r w:rsidRPr="00C26C8C">
              <w:t xml:space="preserve">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1 498,4 тыс. рублей;</w:t>
            </w:r>
          </w:p>
          <w:p w:rsidR="002B4988" w:rsidRPr="00C26C8C" w:rsidRDefault="0049519D" w:rsidP="004D01C3">
            <w:r w:rsidRPr="00C26C8C">
              <w:t>- средства бюджета города Югорска – 210 41</w:t>
            </w:r>
            <w:r w:rsidR="0003481B" w:rsidRPr="00C26C8C">
              <w:t>6</w:t>
            </w:r>
            <w:r w:rsidRPr="00C26C8C">
              <w:t>,</w:t>
            </w:r>
            <w:r w:rsidR="0003481B" w:rsidRPr="00C26C8C">
              <w:t>6</w:t>
            </w:r>
            <w:r w:rsidRPr="00C26C8C">
              <w:t xml:space="preserve"> тыс. рублей;</w:t>
            </w:r>
            <w:r w:rsidR="009A610F" w:rsidRPr="00C26C8C">
              <w:t xml:space="preserve"> 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19 500,0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2020 год  230 431,4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652,5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 210 267,4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 19 500,0 тыс. рублей.</w:t>
            </w:r>
          </w:p>
        </w:tc>
      </w:tr>
    </w:tbl>
    <w:p w:rsidR="0049519D" w:rsidRPr="00C26C8C" w:rsidRDefault="0049519D" w:rsidP="004D01C3">
      <w:pPr>
        <w:outlineLvl w:val="1"/>
        <w:rPr>
          <w:b/>
          <w:spacing w:val="-9"/>
          <w:szCs w:val="28"/>
        </w:rPr>
      </w:pPr>
    </w:p>
    <w:p w:rsidR="000056C7" w:rsidRPr="00C26C8C" w:rsidRDefault="000056C7">
      <w:pPr>
        <w:spacing w:after="200" w:line="276" w:lineRule="auto"/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4C1939" w:rsidRPr="00C26C8C" w:rsidRDefault="004C1939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4C1939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  <w:r w:rsidR="004C1939" w:rsidRPr="00C26C8C">
        <w:rPr>
          <w:b/>
          <w:bCs/>
          <w:kern w:val="32"/>
        </w:rPr>
        <w:t>«</w:t>
      </w:r>
      <w:r w:rsidR="004C1939" w:rsidRPr="00C26C8C">
        <w:rPr>
          <w:b/>
        </w:rPr>
        <w:t>Развитие физической культуры и спорта в городе Югорске на 2014 – 2020 годы</w:t>
      </w:r>
      <w:r w:rsidR="004C1939" w:rsidRPr="00C26C8C">
        <w:rPr>
          <w:b/>
          <w:bCs/>
          <w:kern w:val="32"/>
        </w:rPr>
        <w:t xml:space="preserve">» </w:t>
      </w:r>
    </w:p>
    <w:p w:rsidR="004C1939" w:rsidRPr="00C26C8C" w:rsidRDefault="004C1939" w:rsidP="004D01C3">
      <w:pPr>
        <w:widowControl w:val="0"/>
        <w:rPr>
          <w:rFonts w:eastAsia="Andale Sans UI"/>
          <w:kern w:val="2"/>
        </w:rPr>
      </w:pPr>
    </w:p>
    <w:tbl>
      <w:tblPr>
        <w:tblW w:w="10048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0"/>
        <w:gridCol w:w="6378"/>
      </w:tblGrid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Наименование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r w:rsidRPr="00C26C8C">
              <w:t>Развитие физической культуры и спорта в городе Югорске</w:t>
            </w:r>
          </w:p>
          <w:p w:rsidR="004C1939" w:rsidRPr="00C26C8C" w:rsidRDefault="004C1939" w:rsidP="004D01C3">
            <w:r w:rsidRPr="00C26C8C">
              <w:t>на 2014 – 2020 годы</w:t>
            </w:r>
          </w:p>
          <w:p w:rsidR="004C1939" w:rsidRPr="00C26C8C" w:rsidRDefault="004C1939" w:rsidP="004D01C3"/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 xml:space="preserve">постановление администрации города Югорска </w:t>
            </w:r>
            <w:hyperlink r:id="rId11" w:tooltip="постановление от 31.10.2013 0:00:00 №3285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  <w:kern w:val="28"/>
                </w:rPr>
                <w:t>от 31.10.2013 № 3285</w:t>
              </w:r>
            </w:hyperlink>
            <w:r w:rsidRPr="00C26C8C">
              <w:t xml:space="preserve"> «О муниципальной программе города Югорска «Развитие физической культуры и спорта в городе Югорске на 2014 – 2020 годы»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Управление социальной политики администрации города Югорска (далее – Управление)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Соисполнители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Департамент жилищно - коммунального и строительного комплекса администрации города Югорска</w:t>
            </w:r>
          </w:p>
          <w:p w:rsidR="004C1939" w:rsidRPr="00C26C8C" w:rsidRDefault="004C1939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Цель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Обеспечение возможностей жителей города Югорска систематически заниматься физической культурой и спортом, повышение конкурентоспособности спортсменов города</w:t>
            </w:r>
            <w:r w:rsidR="00B551FE" w:rsidRPr="00C26C8C">
              <w:t xml:space="preserve"> </w:t>
            </w:r>
            <w:r w:rsidRPr="00C26C8C">
              <w:t>Югорска</w:t>
            </w:r>
            <w:r w:rsidR="00B551FE" w:rsidRPr="00C26C8C">
              <w:t xml:space="preserve"> </w:t>
            </w:r>
            <w:r w:rsidRPr="00C26C8C">
              <w:t xml:space="preserve">на окружной, Российской и международной спортивной арене, а также успешное проведение в городе Югорске спортивных соревнований различного уровня. 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Задачи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1. Развитие материально – технической базы муниципальных учреждений физической культуры и спорта, спортивной инфраструктуры.</w:t>
            </w:r>
          </w:p>
          <w:p w:rsidR="004C1939" w:rsidRPr="00C26C8C" w:rsidRDefault="004C1939" w:rsidP="004D01C3">
            <w:r w:rsidRPr="00C26C8C">
              <w:t xml:space="preserve">2. Развитие физической культуры, школьного спорта и массового спорта, подготовка спортивного резерва. </w:t>
            </w:r>
          </w:p>
          <w:p w:rsidR="004C1939" w:rsidRPr="00C26C8C" w:rsidRDefault="004C1939" w:rsidP="004D01C3">
            <w:r w:rsidRPr="00C26C8C">
              <w:t>3. Обеспечение условий для успешного выступления спортсменов города Югорска на официальных соревнованиях различного уровня, пропаганда здорового образа жизни.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 xml:space="preserve">Подпрограммы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39" w:rsidRPr="00C26C8C" w:rsidRDefault="004C1939" w:rsidP="004D01C3">
            <w:r w:rsidRPr="00C26C8C">
              <w:t>нет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1. Увеличение количества спортивных сооружений в городе с 73 до 98 штук, в том числе муниципальных с 47 до 68 штук.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2. Увеличение доли граждан систематически занимающихся физической культурой и спортом по месту работы, от общей численности населения, занятого в экономике с 31,8 % до 40,0 %.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3. Увеличение единовременной пропускной способности спортивных сооружений с 57,4 % до 7</w:t>
            </w:r>
            <w:r w:rsidR="00BD7C76" w:rsidRPr="00C26C8C">
              <w:rPr>
                <w:lang w:eastAsia="en-US"/>
              </w:rPr>
              <w:t>2</w:t>
            </w:r>
            <w:r w:rsidRPr="00C26C8C">
              <w:rPr>
                <w:lang w:eastAsia="en-US"/>
              </w:rPr>
              <w:t>,</w:t>
            </w:r>
            <w:r w:rsidR="00BD7C76" w:rsidRPr="00C26C8C">
              <w:rPr>
                <w:lang w:eastAsia="en-US"/>
              </w:rPr>
              <w:t>2</w:t>
            </w:r>
            <w:r w:rsidRPr="00C26C8C">
              <w:rPr>
                <w:lang w:eastAsia="en-US"/>
              </w:rPr>
              <w:t xml:space="preserve"> %, в том числе муниципальных с 29,2 % до 43,6 %.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4. Увеличение количества проведенных спортивно - массовых мероприятий в городе Югорске с 280 до 288 мероприятий в год.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5. Увеличение доли граждан, систематически занимающихся физической культурой и спортом, в общей численности населения города Югорска с 25,0 % до 4</w:t>
            </w:r>
            <w:r w:rsidR="00BD7C76" w:rsidRPr="00C26C8C">
              <w:rPr>
                <w:lang w:eastAsia="en-US"/>
              </w:rPr>
              <w:t>4</w:t>
            </w:r>
            <w:r w:rsidRPr="00C26C8C">
              <w:rPr>
                <w:lang w:eastAsia="en-US"/>
              </w:rPr>
              <w:t>,</w:t>
            </w:r>
            <w:r w:rsidR="00BD7C76" w:rsidRPr="00C26C8C">
              <w:rPr>
                <w:lang w:eastAsia="en-US"/>
              </w:rPr>
              <w:t>5</w:t>
            </w:r>
            <w:r w:rsidRPr="00C26C8C">
              <w:rPr>
                <w:lang w:eastAsia="en-US"/>
              </w:rPr>
              <w:t xml:space="preserve"> %, в том числе на базе муниципальных учреждений, сооружений с 13,8 % до 31,0%.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6. Увеличение </w:t>
            </w:r>
            <w:r w:rsidRPr="00C26C8C">
              <w:rPr>
                <w:rFonts w:eastAsia="Calibri"/>
                <w:lang w:eastAsia="en-US"/>
              </w:rPr>
              <w:t xml:space="preserve">доли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 w:rsidRPr="00C26C8C">
              <w:rPr>
                <w:rFonts w:eastAsia="Calibri"/>
                <w:lang w:eastAsia="en-US"/>
              </w:rPr>
              <w:lastRenderedPageBreak/>
              <w:t>данной категории города Югорска</w:t>
            </w:r>
            <w:r w:rsidRPr="00C26C8C">
              <w:rPr>
                <w:lang w:eastAsia="en-US"/>
              </w:rPr>
              <w:t xml:space="preserve"> с 9,8 % до 23,0 %.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7. Повышение уровня удовлетворенности граждан города Югорска качеством услуг в сфере физической культуры и спорта с 84,0 % до 94,0 %.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8. Увеличение количества подготовленных спортсменов, выполнивших нормативы массовых спортивных разрядов со 170 человек до 340 человек.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9. Увеличение количества завоеванных медалей на соревнованиях различного уровня с 920 до 950 штук.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10. Увеличение доли учащихся и студентов, систематически занимающихся физической культурой и спортом, в общей численности учащихся и студентов с 48,0 % до 80,0 %.</w:t>
            </w:r>
          </w:p>
          <w:p w:rsidR="004C1939" w:rsidRPr="00C26C8C" w:rsidRDefault="004C1939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en-US"/>
              </w:rPr>
              <w:t>11.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с 25,0 % до 40,0 %, в том числе учащиеся и студенты с 30,0 % до 70,0 %.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2014 – 2020 годы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 xml:space="preserve">Общий объем финансирования программы на 2014 – 2020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>годы составляет</w:t>
            </w:r>
            <w:r w:rsidR="00B551FE" w:rsidRPr="00C26C8C">
              <w:rPr>
                <w:rFonts w:eastAsia="Arial Unicode MS"/>
                <w:bCs/>
                <w:kern w:val="2"/>
                <w:lang w:bidi="en-US"/>
              </w:rPr>
              <w:t xml:space="preserve">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 xml:space="preserve">1 159 045,2 </w:t>
            </w:r>
            <w:r w:rsidRPr="00C26C8C">
              <w:rPr>
                <w:rFonts w:eastAsia="Arial Unicode MS"/>
                <w:kern w:val="2"/>
                <w:lang w:bidi="en-US"/>
              </w:rPr>
              <w:t>тыс. рублей,</w:t>
            </w:r>
            <w:r w:rsidR="00B551FE" w:rsidRPr="00C26C8C">
              <w:rPr>
                <w:rFonts w:eastAsia="Arial Unicode MS"/>
                <w:kern w:val="2"/>
                <w:lang w:bidi="en-US"/>
              </w:rPr>
              <w:t xml:space="preserve">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>из них: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Бюджет автономного округа – 667 591,2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83 800,0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187 114,2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216 495,5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178 168,5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671,0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671,0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671,0 тыс. рублей.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Местный бюджет – 468 112,2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61 423,4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63 908,7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65 405,3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73 588,9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101 515,3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51 135,3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51 135,3 тыс. рублей.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Иные внебюджетные источники 23 341,8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654,1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610,0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777,7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300,0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7 000,0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7 000,0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7 000,0 тыс. рублей.</w:t>
            </w:r>
          </w:p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eastAsia="Arial Unicode MS" w:hAnsi="Times New Roman"/>
                <w:lang w:bidi="en-US"/>
              </w:rPr>
              <w:t>Ежегодные объемы финансирования уточняются в соответствии с бюджетными ассигнованиями, утвержденными решением Думы города Югорска на очередной финансовый год и плановый период.</w:t>
            </w:r>
          </w:p>
        </w:tc>
      </w:tr>
    </w:tbl>
    <w:p w:rsidR="000056C7" w:rsidRPr="00C26C8C" w:rsidRDefault="000056C7" w:rsidP="004D01C3">
      <w:pPr>
        <w:jc w:val="center"/>
      </w:pPr>
    </w:p>
    <w:p w:rsidR="000056C7" w:rsidRPr="00C26C8C" w:rsidRDefault="000056C7">
      <w:pPr>
        <w:spacing w:after="200" w:line="276" w:lineRule="auto"/>
      </w:pPr>
      <w:r w:rsidRPr="00C26C8C">
        <w:br w:type="page"/>
      </w:r>
    </w:p>
    <w:p w:rsidR="004A1242" w:rsidRPr="00C26C8C" w:rsidRDefault="004A1242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 «</w:t>
      </w:r>
      <w:r w:rsidRPr="00C26C8C">
        <w:rPr>
          <w:b/>
        </w:rPr>
        <w:t>Реализация молодежной политики и организация временного трудоустройства в городе Югорске на 2014 – 2020 годы</w:t>
      </w:r>
      <w:r w:rsidRPr="00C26C8C">
        <w:rPr>
          <w:b/>
          <w:bCs/>
          <w:kern w:val="32"/>
        </w:rPr>
        <w:t>»</w:t>
      </w:r>
    </w:p>
    <w:p w:rsidR="004D01C3" w:rsidRPr="00C26C8C" w:rsidRDefault="004D01C3" w:rsidP="004D01C3">
      <w:pPr>
        <w:jc w:val="center"/>
        <w:rPr>
          <w:b/>
          <w:bCs/>
          <w:kern w:val="3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3"/>
        <w:gridCol w:w="6944"/>
      </w:tblGrid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Наименование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Реализация молодежной политики и организация временного трудоустройства в городе Югорске на 2014 – 2020 годы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постановление администрации города Югорска </w:t>
            </w:r>
            <w:hyperlink r:id="rId12" w:tooltip="постановление от 31.10.2013 0:00:00 №3279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</w:rPr>
                <w:t>от 31.10.2013 № 3279</w:t>
              </w:r>
            </w:hyperlink>
            <w:r w:rsidRPr="00C26C8C">
              <w:t xml:space="preserve"> «О муниципальной программе города Югорска «Реализация молодежной политики и организация временного трудоустройства в городе Югорске на 2014 – 2020 годы»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Управление социальной политики администрации города Югорска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Соисполнители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Управление образования администрации города Югорска</w:t>
            </w:r>
          </w:p>
          <w:p w:rsidR="004A1242" w:rsidRPr="00C26C8C" w:rsidRDefault="004A1242" w:rsidP="004D01C3">
            <w:r w:rsidRPr="00C26C8C">
              <w:t>Управление культуры администрации города Югорска</w:t>
            </w:r>
          </w:p>
          <w:p w:rsidR="004A1242" w:rsidRPr="00C26C8C" w:rsidRDefault="004A1242" w:rsidP="004D01C3">
            <w:r w:rsidRPr="00C26C8C">
              <w:t xml:space="preserve">Управление бухгалтерского учета и отчетности администрации города Югорска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Цели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1. Повышение эффективности реализации молодежной политики в интересах социально ориентированного развития города.</w:t>
            </w:r>
          </w:p>
          <w:p w:rsidR="004A1242" w:rsidRPr="00C26C8C" w:rsidRDefault="004A1242" w:rsidP="004D01C3">
            <w:r w:rsidRPr="00C26C8C">
              <w:t>2. Развитие эффективной комплексной системы организации временного трудоустройства в городе Югорске.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Задачи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pPr>
              <w:rPr>
                <w:rFonts w:eastAsia="Calibri"/>
              </w:rPr>
            </w:pPr>
            <w:r w:rsidRPr="00C26C8C">
              <w:t>Подпрограмма 1:</w:t>
            </w:r>
          </w:p>
          <w:p w:rsidR="004A1242" w:rsidRPr="00C26C8C" w:rsidRDefault="004A1242" w:rsidP="004D01C3">
            <w:r w:rsidRPr="00C26C8C">
              <w:t>1. Поддержка деятельности молодежных общественных объединений, талантливой молодежи, развитие гражданско – патриотических качеств молодежи.</w:t>
            </w:r>
          </w:p>
          <w:p w:rsidR="004A1242" w:rsidRPr="00C26C8C" w:rsidRDefault="004A1242" w:rsidP="004D01C3">
            <w:r w:rsidRPr="00C26C8C">
              <w:t>2. Организационное, материально – техническое и информационное обеспечение реализации муниципальной программы.</w:t>
            </w:r>
          </w:p>
          <w:p w:rsidR="004A1242" w:rsidRPr="00C26C8C" w:rsidRDefault="004A1242" w:rsidP="004D01C3">
            <w:r w:rsidRPr="00C26C8C">
              <w:t>Подпрограмма 2:</w:t>
            </w:r>
          </w:p>
          <w:p w:rsidR="004A1242" w:rsidRPr="00C26C8C" w:rsidRDefault="004A1242" w:rsidP="004D01C3">
            <w:r w:rsidRPr="00C26C8C">
              <w:t>1. Создание условий для обеспечения безопасной и эффективной трудовой среды.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Подпрограммы 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Подпрограмма 1:</w:t>
            </w:r>
          </w:p>
          <w:p w:rsidR="004A1242" w:rsidRPr="00C26C8C" w:rsidRDefault="004A1242" w:rsidP="004D01C3">
            <w:r w:rsidRPr="00C26C8C">
              <w:t>«Молодежь города Югорска».</w:t>
            </w:r>
          </w:p>
          <w:p w:rsidR="004A1242" w:rsidRPr="00C26C8C" w:rsidRDefault="004A1242" w:rsidP="004D01C3">
            <w:r w:rsidRPr="00C26C8C">
              <w:t xml:space="preserve">Подпрограмма 2: </w:t>
            </w:r>
          </w:p>
          <w:p w:rsidR="004A1242" w:rsidRPr="00C26C8C" w:rsidRDefault="004A1242" w:rsidP="004D01C3">
            <w:r w:rsidRPr="00C26C8C">
              <w:t>«Временное трудоустройство в городе Югорске».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1. Увеличение количества социально - значимых проектов, заявленных на конкурсы различного уровня, с 30 до 37 штук.</w:t>
            </w:r>
          </w:p>
          <w:p w:rsidR="004A1242" w:rsidRPr="00C26C8C" w:rsidRDefault="004A1242" w:rsidP="004D01C3">
            <w:r w:rsidRPr="00C26C8C">
              <w:t>2. Увеличение количества молодых людей, вовлеченных в реализуемые проекты и программы в сфере поддержки талантливой молодежи, с 4 500 человек до 5 300 человек.</w:t>
            </w:r>
          </w:p>
          <w:p w:rsidR="004A1242" w:rsidRPr="00C26C8C" w:rsidRDefault="004A1242" w:rsidP="004D01C3">
            <w:r w:rsidRPr="00C26C8C">
              <w:t>3. Увеличение количества молодых людей в возрасте 14 - 30 лет, вовлеченных в общественные объединения, участвующих в добровольческой деятельности, с 1 500 человек до 2 000 человек.</w:t>
            </w:r>
          </w:p>
          <w:p w:rsidR="004A1242" w:rsidRPr="00C26C8C" w:rsidRDefault="004A1242" w:rsidP="004D01C3">
            <w:r w:rsidRPr="00C26C8C">
              <w:t>4. Сохранение доли населения города Югорска в возрасте от 14 до 30 лет, удовлетворенного качеством мероприятий по молодежной политике, на уровне 100,0%.</w:t>
            </w:r>
          </w:p>
          <w:p w:rsidR="004A1242" w:rsidRPr="00C26C8C" w:rsidRDefault="004A1242" w:rsidP="004D01C3">
            <w:r w:rsidRPr="00C26C8C">
              <w:t>5. Увеличение доли молодых людей, охваченных мероприятиями (программами) различного уровня (городские, окружные, региональные, российские, международные) в сфере работы с детьми и молодежью, от общей численности молодежи с 55,0 % до 65,0 %.</w:t>
            </w:r>
          </w:p>
          <w:p w:rsidR="004A1242" w:rsidRPr="00C26C8C" w:rsidRDefault="004A1242" w:rsidP="004D01C3">
            <w:r w:rsidRPr="00C26C8C">
              <w:t>6. Увеличение доли гражданско – активной молодежи в возрасте от 14 – 30 лет, участвующих в деятельности общественных объединений с 20,8 % до 30,0 %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lastRenderedPageBreak/>
              <w:t>7. Сохранение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количества молодых людей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временно трудоустроенных на уровне 491 человек, в том числе: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7.1. Увеличение количества несовершеннолетних, трудоустроенных за счет создания временных рабочих мест, с 390 человек до 426 человек.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7.2. Сохранение количества трудоустроенных граждан, признанных в установленном порядке безработными на уровне 60 человек.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7.3. Сохранение количества трудоустроенных выпускников профессиональных образовательных организаций и образовательных организаций высшего образования на уровне 5 человек.</w:t>
            </w:r>
          </w:p>
          <w:p w:rsidR="004A1242" w:rsidRPr="00C26C8C" w:rsidRDefault="004A1242" w:rsidP="004D01C3">
            <w:pPr>
              <w:ind w:firstLine="32"/>
            </w:pPr>
            <w:r w:rsidRPr="00C26C8C">
              <w:t>8. Сохранение уровня административно – управленческого персонала в сфере молодежной политики, на уровне 100,0%.</w:t>
            </w:r>
          </w:p>
        </w:tc>
      </w:tr>
      <w:tr w:rsidR="004A1242" w:rsidRPr="00C26C8C" w:rsidTr="00307E72">
        <w:trPr>
          <w:trHeight w:val="657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2014 - 2020 годы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42" w:rsidRPr="00C26C8C" w:rsidRDefault="004A1242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42" w:rsidRPr="00C26C8C" w:rsidRDefault="004A1242" w:rsidP="004D01C3">
            <w:pPr>
              <w:ind w:firstLine="459"/>
            </w:pPr>
            <w:r w:rsidRPr="00C26C8C">
              <w:t xml:space="preserve">Общий объем финансирования муниципальной программы на 2014 – 2020 годы составляет 404 427,6 тыс. рублей, в том числе: </w:t>
            </w:r>
          </w:p>
          <w:p w:rsidR="004A1242" w:rsidRPr="00C26C8C" w:rsidRDefault="004A1242" w:rsidP="004D01C3">
            <w:r w:rsidRPr="00C26C8C">
              <w:t>- за счет средств федерального бюджета – 69,3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69,3 тыс. рублей</w:t>
            </w:r>
          </w:p>
          <w:p w:rsidR="004A1242" w:rsidRPr="00C26C8C" w:rsidRDefault="004A1242" w:rsidP="004D01C3">
            <w:r w:rsidRPr="00C26C8C">
              <w:t>- за счет средств бюджета автономного округа – 20 459,0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 xml:space="preserve">2014 год – 451,0 тыс. рублей. 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 xml:space="preserve">2015 год – 999,1 тыс. рублей. 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888,7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4 200,0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4 608,8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4 641,0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4 670,4 тыс. рублей.</w:t>
            </w:r>
          </w:p>
          <w:p w:rsidR="004A1242" w:rsidRPr="00C26C8C" w:rsidRDefault="004A1242" w:rsidP="004D01C3">
            <w:r w:rsidRPr="00C26C8C">
              <w:t>- за счет средств местного бюджета – 310 299,3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45 924,1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2015 год – 44 984,0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46 274,1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44 417,1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43 500,0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42 600,0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42 600,0 тыс. рублей.</w:t>
            </w:r>
          </w:p>
          <w:p w:rsidR="004A1242" w:rsidRPr="00C26C8C" w:rsidRDefault="004A1242" w:rsidP="004D01C3">
            <w:r w:rsidRPr="00C26C8C">
              <w:t>- иные внебюджетные источники – 73 600,0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8 000,0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2015 год – 8 600,0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11 000,0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11 500,0 тыс. рублей.</w:t>
            </w:r>
          </w:p>
          <w:p w:rsidR="004A1242" w:rsidRPr="00C26C8C" w:rsidRDefault="004A1242" w:rsidP="004D01C3">
            <w:pPr>
              <w:ind w:firstLine="459"/>
              <w:rPr>
                <w:lang w:eastAsia="en-US"/>
              </w:rPr>
            </w:pPr>
            <w:r w:rsidRPr="00C26C8C"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4A1242" w:rsidRPr="00C26C8C" w:rsidRDefault="004A1242" w:rsidP="004D01C3"/>
    <w:p w:rsidR="004A6E78" w:rsidRPr="00C26C8C" w:rsidRDefault="00B551FE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  <w:r w:rsidR="004A6E78"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Энергосбережение и повышение энергетической эффективности города Югорска на 2014 – 2020 годы</w:t>
      </w:r>
      <w:r w:rsidRPr="00C26C8C">
        <w:rPr>
          <w:b/>
          <w:bCs/>
          <w:kern w:val="32"/>
        </w:rPr>
        <w:t>»</w:t>
      </w:r>
    </w:p>
    <w:tbl>
      <w:tblPr>
        <w:tblpPr w:leftFromText="180" w:rightFromText="180" w:vertAnchor="text" w:horzAnchor="margin" w:tblpXSpec="center" w:tblpY="508"/>
        <w:tblW w:w="9889" w:type="dxa"/>
        <w:tblLayout w:type="fixed"/>
        <w:tblLook w:val="0000"/>
      </w:tblPr>
      <w:tblGrid>
        <w:gridCol w:w="3227"/>
        <w:gridCol w:w="6662"/>
      </w:tblGrid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города Югорска на 2014 – 2020 годы</w:t>
            </w:r>
          </w:p>
        </w:tc>
      </w:tr>
      <w:tr w:rsidR="004A6E78" w:rsidRPr="00C26C8C" w:rsidTr="00B551FE">
        <w:trPr>
          <w:trHeight w:val="79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№ 3291 «О муниципальной программе «Энергосбережение и повышение энергетической эффективности города Югорска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годы»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топливно-энергетических ресурсов в городе Югорске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1. Развитие энергосбережения и повышение энергетической эффективности в муниципальном секторе.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2. Развитие энергосбережения и повышение энергетической эффективности в жилищном фонде.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3. Развитие энергосбережения и повышение энергетической эффективности в системах коммунальной инфраструктуры.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4. Развитие энергосбережения и повышение энергетической эффективности в транспортном комплексе.</w:t>
            </w:r>
          </w:p>
        </w:tc>
      </w:tr>
      <w:tr w:rsidR="004A6E78" w:rsidRPr="00C26C8C" w:rsidTr="00B551FE">
        <w:trPr>
          <w:trHeight w:val="26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6E78" w:rsidRPr="00C26C8C" w:rsidTr="00B551FE">
        <w:trPr>
          <w:trHeight w:val="26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на снабжение органов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 муниципальных учреждений (в расчете на 1 кв. метр общей площади) не более чем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35,2 кВтч/кв.м.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тепловой энергии на снабжение органов местного самоуправления и муниципальных учреждений (в расчете на 1 кв. метр общей площади) с 0,20 до 0,13 Гкал/кв.м.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холодной воды на снабжение органов местного самоуправления и муниципальных учреждений (в расчете на 1 человека) с 8,3 куб.м/чел. до 3,0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горячей воды на снабжение органов местного самоуправления и муниципальных учреждений (в расчете на 1 человека)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 3,2 куб.м/чел. до 1,5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природного газа на снабжение органов местного самоуправления и муниципальных учреждений (в расчете на 1 человека) 0 куб.м./чел.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отношения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органами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самоуправления и муниципальными учреждениями, к общему объему финансирования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программы с 0 до 93,2 %.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энергосервисных договоров (контрактов), заключенных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органами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 муниципальными учреждениями с 0 до 1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в многоквартирных домах (в расчете на 1 кв. метр общей площади) не более чем 37,2 кВтч/кв.м.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тепловой энергии в многоквартирных домах (в расчете на 1 кв. метр общей площади) с 0,2 до 0,16 Гкал/кв.м.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холодной воды в многоквартирных домах (в расчете на 1 жителя) с 28,0 до 24,1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горячей воды в многоквартирных домах (в расчете на 1 жителя) с 19,5 до 14,9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природного газа в многоквартирных домах с иными системами теплоснабжения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(в расчете на 1 жителя) с 109,0 до 66,0 куб./чел.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суммарного расхода энергетических ресурсов в многоквартирных домах с 0,03 до 0,02 т.у.т./кв.м.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природного газа в многоквартирных домах с индивидуальными системами газового отопления (в расчете на 1 кв.метр общей площади) 0 куб.м/кв.м.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выступлений в средствах массовой информации</w:t>
            </w:r>
            <w:r w:rsidRPr="00C26C8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посвященных информированию и пропаганде среди населения города Югорска энергосбережения и повышения энергетической эффективности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2,0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топлива на выработку тепловой энергии на котельных 0,2 т.у.т./Гкал.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электрической энергии, используемой при передаче тепловой энергии в системах теплоснабжения с 41,2 до 34,0 кВтч/тыс.Гкал.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тепловой энергии при ее передаче в общем объеме переданной тепловой энергии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не более чем 26,8 %.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воды при ее передаче в общем объеме переданной воды не более чем 36,1 %.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для передачи (транспортировки) воды в системах водоснабжения (на 1 куб. метр) не более чем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0,92 кВтч/куб.м.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в системах водоотведения (на 1 куб. метр) не более чем 1,07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кВтч/куб.м.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не более чем 3,4 кВтч/кв.м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удельного расхода топлива на выработку тепловой энергии на тепловых электростанциях 0 т.у.т/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тыс.МВтч.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0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с 0 до 1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с 0 до 1 ед..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на реализацию Программы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за счет средств окружного бюджета, бюджета города Югорска и внебюджетных источников составляет: 102 248,4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в том числе по годам: 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46 338,4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33 310,0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4 860,0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4 060,0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5 060,0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413,4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–413,4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общем объеме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8 550,0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3 000,0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500,0 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3 000,0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 1 050,0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внебюджетных источников в общем объеме 93 285,0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42 925,0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30 310,0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bookmarkEnd w:id="1"/>
    </w:tbl>
    <w:p w:rsidR="004A6E78" w:rsidRPr="00C26C8C" w:rsidRDefault="004A6E78" w:rsidP="004D01C3">
      <w:pPr>
        <w:pStyle w:val="a8"/>
        <w:rPr>
          <w:rStyle w:val="FontStyle232"/>
          <w:b w:val="0"/>
          <w:bCs w:val="0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Капитальный ремонт жилищного фонда города Югорска на 2014 – 2020 годы</w:t>
      </w:r>
      <w:r w:rsidRPr="00C26C8C">
        <w:rPr>
          <w:b/>
          <w:bCs/>
          <w:kern w:val="32"/>
        </w:rPr>
        <w:t xml:space="preserve">» </w:t>
      </w:r>
    </w:p>
    <w:p w:rsidR="007711BD" w:rsidRPr="00C26C8C" w:rsidRDefault="007711BD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5419" w:type="pct"/>
        <w:tblInd w:w="-318" w:type="dxa"/>
        <w:tblLook w:val="04A0"/>
      </w:tblPr>
      <w:tblGrid>
        <w:gridCol w:w="3261"/>
        <w:gridCol w:w="6803"/>
      </w:tblGrid>
      <w:tr w:rsidR="007711BD" w:rsidRPr="00C26C8C" w:rsidTr="00F01BA7">
        <w:trPr>
          <w:trHeight w:val="459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Наименование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Капитальный ремонт жилищного фонда города Югорска на 2014 – 2020 годы</w:t>
            </w:r>
          </w:p>
        </w:tc>
      </w:tr>
      <w:tr w:rsidR="007711BD" w:rsidRPr="00C26C8C" w:rsidTr="00F01BA7">
        <w:trPr>
          <w:trHeight w:val="775"/>
        </w:trPr>
        <w:tc>
          <w:tcPr>
            <w:tcW w:w="16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Постановление администрации города Югорска от 31.10.2013 № 3274 «О муниципальной программе города Югорска «Капитальный ремонт жилищного фонда города Югорска на 2014-2020 годы»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Ответственный исполнитель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Соисполнители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Нет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Цель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Улучшение технического состояния многоквартирных домов, повышение их энергетической эффективности и создание безопасных, благоприятных условий проживания граждан.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Задачи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>Своевременное проведение капитального ремонта общего имущества в многоквартирных домах, расположенных на территории города Югорска.</w:t>
            </w:r>
          </w:p>
          <w:p w:rsidR="007711BD" w:rsidRPr="00C26C8C" w:rsidRDefault="007711BD" w:rsidP="004D01C3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>Привлечение населения к самостоятельному решению вопросов содержания и благоустройства жилищного фонда.</w:t>
            </w:r>
          </w:p>
          <w:p w:rsidR="007711BD" w:rsidRPr="00C26C8C" w:rsidRDefault="007711BD" w:rsidP="00775B32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 xml:space="preserve">Приведение муниципального </w:t>
            </w:r>
            <w:r w:rsidR="00775B32" w:rsidRPr="00C26C8C">
              <w:t>жилищного</w:t>
            </w:r>
            <w:r w:rsidRPr="00C26C8C">
              <w:t xml:space="preserve"> фонда в соответствие с нормативным сроком эксплуатации.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Подпрограммы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Нет</w:t>
            </w:r>
          </w:p>
        </w:tc>
      </w:tr>
      <w:tr w:rsidR="007711BD" w:rsidRPr="00C26C8C" w:rsidTr="00F01BA7">
        <w:tc>
          <w:tcPr>
            <w:tcW w:w="16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Целевые показатели муниципальной программы</w:t>
            </w:r>
          </w:p>
        </w:tc>
        <w:tc>
          <w:tcPr>
            <w:tcW w:w="3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 доли многоквартирных домов, в которых проведен капитальный ремонт, от общего количества многоквартирных домов, расположенных на территории города Югорска, с 19,70% до 36,75%.</w:t>
            </w:r>
          </w:p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 проведенных мероприятий по привлечению населения к самостоятельному решению вопросов содержания и благоустройства жилищного фонда до 14.</w:t>
            </w:r>
          </w:p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</w:t>
            </w:r>
            <w:r w:rsidR="00B551FE" w:rsidRPr="00C26C8C">
              <w:t xml:space="preserve"> </w:t>
            </w:r>
            <w:r w:rsidRPr="00C26C8C">
              <w:t>количества квартир,</w:t>
            </w:r>
            <w:r w:rsidR="00B551FE" w:rsidRPr="00C26C8C">
              <w:t xml:space="preserve"> </w:t>
            </w:r>
            <w:r w:rsidRPr="00C26C8C">
              <w:t>находящихся в муниципальной собственности, в которых проведен ремонт, с 64 до 135 шт.</w:t>
            </w:r>
          </w:p>
          <w:p w:rsidR="007711BD" w:rsidRPr="00C26C8C" w:rsidRDefault="00D264B7" w:rsidP="009C637C">
            <w:pPr>
              <w:numPr>
                <w:ilvl w:val="0"/>
                <w:numId w:val="7"/>
              </w:numPr>
              <w:tabs>
                <w:tab w:val="left" w:pos="268"/>
              </w:tabs>
              <w:suppressAutoHyphens/>
              <w:snapToGrid w:val="0"/>
              <w:ind w:left="0" w:hanging="275"/>
            </w:pPr>
            <w:r w:rsidRPr="00C26C8C">
              <w:t xml:space="preserve">Увеличение количества жилых домов, расположенных на территории города Югорска, использовавшихся до 01 января 2012 года в качестве общежитий,  общее имущество в которых приведено в технически исправное состояние, с </w:t>
            </w:r>
            <w:r w:rsidR="009C637C" w:rsidRPr="00C26C8C">
              <w:t>0</w:t>
            </w:r>
            <w:r w:rsidRPr="00C26C8C">
              <w:t xml:space="preserve"> до 12.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Сроки реализации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2014 — 2020 годы</w:t>
            </w:r>
          </w:p>
        </w:tc>
      </w:tr>
      <w:tr w:rsidR="007711BD" w:rsidRPr="00C26C8C" w:rsidTr="00F01BA7">
        <w:trPr>
          <w:trHeight w:val="1833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Финансовое обеспечение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r w:rsidRPr="00C26C8C">
              <w:t>На реализацию Программы планируется направить – 46 462,90 тыс. рублей, в том числе:</w:t>
            </w:r>
          </w:p>
          <w:p w:rsidR="007711BD" w:rsidRPr="00C26C8C" w:rsidRDefault="007711BD" w:rsidP="004D01C3">
            <w:r w:rsidRPr="00C26C8C">
              <w:t>2014 год – 12 460,28 тыс. рублей;</w:t>
            </w:r>
          </w:p>
          <w:p w:rsidR="007711BD" w:rsidRPr="00C26C8C" w:rsidRDefault="007711BD" w:rsidP="004D01C3">
            <w:r w:rsidRPr="00C26C8C">
              <w:t>2015 год – 7 021,18 тыс. рублей;</w:t>
            </w:r>
          </w:p>
          <w:p w:rsidR="007711BD" w:rsidRPr="00C26C8C" w:rsidRDefault="007711BD" w:rsidP="004D01C3">
            <w:r w:rsidRPr="00C26C8C">
              <w:t>2016 год – 3 274,54 тыс. рублей;</w:t>
            </w:r>
          </w:p>
          <w:p w:rsidR="007711BD" w:rsidRPr="00C26C8C" w:rsidRDefault="007711BD" w:rsidP="004D01C3">
            <w:r w:rsidRPr="00C26C8C">
              <w:t>2017 год – 6 590,70 тыс. рублей;</w:t>
            </w:r>
          </w:p>
          <w:p w:rsidR="007711BD" w:rsidRPr="00C26C8C" w:rsidRDefault="007711BD" w:rsidP="004D01C3">
            <w:r w:rsidRPr="00C26C8C">
              <w:t>2018 год – 7</w:t>
            </w:r>
            <w:r w:rsidRPr="00C26C8C">
              <w:rPr>
                <w:lang w:val="en-US"/>
              </w:rPr>
              <w:t> </w:t>
            </w:r>
            <w:r w:rsidRPr="00C26C8C">
              <w:t>080,10 тыс. рублей;</w:t>
            </w:r>
          </w:p>
          <w:p w:rsidR="007711BD" w:rsidRPr="00C26C8C" w:rsidRDefault="007711BD" w:rsidP="004D01C3">
            <w:r w:rsidRPr="00C26C8C">
              <w:t>2019 год – 4 798,00 тыс. рублей;</w:t>
            </w:r>
          </w:p>
          <w:p w:rsidR="007711BD" w:rsidRPr="00C26C8C" w:rsidRDefault="007711BD" w:rsidP="004D01C3">
            <w:r w:rsidRPr="00C26C8C">
              <w:t>2020 год – 5 238,10 тыс. рублей.</w:t>
            </w:r>
          </w:p>
          <w:p w:rsidR="007711BD" w:rsidRPr="00C26C8C" w:rsidRDefault="007711BD" w:rsidP="004D01C3">
            <w:r w:rsidRPr="00C26C8C">
              <w:t>Из бюджета города Югорска – 46</w:t>
            </w:r>
            <w:r w:rsidRPr="00C26C8C">
              <w:rPr>
                <w:lang w:val="en-US"/>
              </w:rPr>
              <w:t> </w:t>
            </w:r>
            <w:r w:rsidRPr="00C26C8C">
              <w:t>147,82 тыс. рублей, в том числе:</w:t>
            </w:r>
          </w:p>
          <w:p w:rsidR="007711BD" w:rsidRPr="00C26C8C" w:rsidRDefault="007711BD" w:rsidP="004D01C3">
            <w:r w:rsidRPr="00C26C8C">
              <w:t>2014 год – 12 145,20 тыс. рублей;</w:t>
            </w:r>
          </w:p>
          <w:p w:rsidR="007711BD" w:rsidRPr="00C26C8C" w:rsidRDefault="007711BD" w:rsidP="004D01C3">
            <w:r w:rsidRPr="00C26C8C">
              <w:t>2015 год – 7 021,18 тыс. рублей;</w:t>
            </w:r>
          </w:p>
          <w:p w:rsidR="007711BD" w:rsidRPr="00C26C8C" w:rsidRDefault="007711BD" w:rsidP="004D01C3">
            <w:r w:rsidRPr="00C26C8C">
              <w:lastRenderedPageBreak/>
              <w:t>2016 год – 3 274,54 тыс. рублей;</w:t>
            </w:r>
          </w:p>
          <w:p w:rsidR="007711BD" w:rsidRPr="00C26C8C" w:rsidRDefault="007711BD" w:rsidP="004D01C3">
            <w:r w:rsidRPr="00C26C8C">
              <w:t>2017 год – 6 590,70 тыс. рублей;</w:t>
            </w:r>
          </w:p>
          <w:p w:rsidR="007711BD" w:rsidRPr="00C26C8C" w:rsidRDefault="007711BD" w:rsidP="004D01C3">
            <w:r w:rsidRPr="00C26C8C">
              <w:t>2018 год – 7</w:t>
            </w:r>
            <w:r w:rsidRPr="00C26C8C">
              <w:rPr>
                <w:lang w:val="en-US"/>
              </w:rPr>
              <w:t> </w:t>
            </w:r>
            <w:r w:rsidRPr="00C26C8C">
              <w:t>080,10 тыс. рублей;</w:t>
            </w:r>
          </w:p>
          <w:p w:rsidR="007711BD" w:rsidRPr="00C26C8C" w:rsidRDefault="007711BD" w:rsidP="004D01C3">
            <w:r w:rsidRPr="00C26C8C">
              <w:t>2019 год – 4 798,00 тыс. рублей;</w:t>
            </w:r>
          </w:p>
          <w:p w:rsidR="007711BD" w:rsidRPr="00C26C8C" w:rsidRDefault="007711BD" w:rsidP="004D01C3">
            <w:r w:rsidRPr="00C26C8C">
              <w:t>2020 год – 5 238,10 тыс. рублей.</w:t>
            </w:r>
          </w:p>
          <w:p w:rsidR="007711BD" w:rsidRPr="00C26C8C" w:rsidRDefault="007711BD" w:rsidP="004D01C3">
            <w:r w:rsidRPr="00C26C8C">
              <w:t>За счет иных внебюджетных источников – 315,08 тыс. рублей, в том числе:</w:t>
            </w:r>
          </w:p>
          <w:p w:rsidR="007711BD" w:rsidRPr="00C26C8C" w:rsidRDefault="007711BD" w:rsidP="004D01C3">
            <w:r w:rsidRPr="00C26C8C">
              <w:t>2014 год – 315,08 тыс. рублей;</w:t>
            </w:r>
          </w:p>
          <w:p w:rsidR="007711BD" w:rsidRPr="00C26C8C" w:rsidRDefault="007711BD" w:rsidP="004D01C3">
            <w:r w:rsidRPr="00C26C8C">
              <w:t>2015 год – 0,00 тыс. рублей;</w:t>
            </w:r>
          </w:p>
          <w:p w:rsidR="007711BD" w:rsidRPr="00C26C8C" w:rsidRDefault="007711BD" w:rsidP="004D01C3">
            <w:r w:rsidRPr="00C26C8C">
              <w:t>2016 год – 0,00 тыс. рублей;</w:t>
            </w:r>
          </w:p>
          <w:p w:rsidR="007711BD" w:rsidRPr="00C26C8C" w:rsidRDefault="007711BD" w:rsidP="004D01C3">
            <w:r w:rsidRPr="00C26C8C">
              <w:t>2017 год – 0,00 тыс. рублей;</w:t>
            </w:r>
          </w:p>
          <w:p w:rsidR="007711BD" w:rsidRPr="00C26C8C" w:rsidRDefault="007711BD" w:rsidP="004D01C3">
            <w:r w:rsidRPr="00C26C8C">
              <w:t>2018 год – 0,00 тыс. рублей;</w:t>
            </w:r>
          </w:p>
          <w:p w:rsidR="007711BD" w:rsidRPr="00C26C8C" w:rsidRDefault="007711BD" w:rsidP="004D01C3">
            <w:r w:rsidRPr="00C26C8C">
              <w:t>2019 год – 0,00 тыс. рублей;</w:t>
            </w:r>
          </w:p>
          <w:p w:rsidR="007711BD" w:rsidRPr="00C26C8C" w:rsidRDefault="007711BD" w:rsidP="004D01C3">
            <w:r w:rsidRPr="00C26C8C">
              <w:t>2020 год – 0,00 тыс. рублей.</w:t>
            </w:r>
          </w:p>
        </w:tc>
      </w:tr>
    </w:tbl>
    <w:p w:rsidR="00B551FE" w:rsidRPr="00C26C8C" w:rsidRDefault="00B551FE" w:rsidP="004D01C3">
      <w:pPr>
        <w:tabs>
          <w:tab w:val="left" w:pos="720"/>
        </w:tabs>
        <w:rPr>
          <w:b/>
        </w:rPr>
      </w:pPr>
    </w:p>
    <w:p w:rsidR="00B551FE" w:rsidRPr="00C26C8C" w:rsidRDefault="00B551FE" w:rsidP="004D01C3">
      <w:pPr>
        <w:rPr>
          <w:b/>
        </w:rPr>
      </w:pPr>
      <w:r w:rsidRPr="00C26C8C">
        <w:rPr>
          <w:b/>
        </w:rPr>
        <w:br w:type="page"/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Формирование комфортной городской среды в городе Югорске на 2018-2022 год</w:t>
      </w:r>
      <w:r w:rsidRPr="00C26C8C">
        <w:rPr>
          <w:b/>
          <w:bCs/>
          <w:kern w:val="32"/>
        </w:rPr>
        <w:t xml:space="preserve">» 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</w:p>
    <w:tbl>
      <w:tblPr>
        <w:tblW w:w="998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3"/>
        <w:gridCol w:w="6864"/>
      </w:tblGrid>
      <w:tr w:rsidR="004A6E78" w:rsidRPr="00C26C8C" w:rsidTr="00B551FE">
        <w:trPr>
          <w:trHeight w:val="637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Наименование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Style6"/>
              <w:widowControl/>
              <w:suppressAutoHyphens/>
              <w:spacing w:line="240" w:lineRule="auto"/>
              <w:jc w:val="left"/>
              <w:rPr>
                <w:lang w:eastAsia="en-US"/>
              </w:rPr>
            </w:pPr>
            <w:r w:rsidRPr="00C26C8C">
              <w:t>Формирование комфортной городской среды в городе Югорске на 2018-2022 год</w:t>
            </w:r>
          </w:p>
        </w:tc>
      </w:tr>
      <w:tr w:rsidR="004A6E78" w:rsidRPr="00C26C8C" w:rsidTr="00B551FE">
        <w:trPr>
          <w:trHeight w:val="16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DE0F5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Постановление администрации города Югорска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 xml:space="preserve">от </w:t>
            </w:r>
            <w:r w:rsidR="00DE0F5A" w:rsidRPr="00C26C8C">
              <w:rPr>
                <w:lang w:eastAsia="en-US"/>
              </w:rPr>
              <w:t>13.11.2017</w:t>
            </w:r>
            <w:r w:rsidRPr="00C26C8C">
              <w:rPr>
                <w:lang w:eastAsia="en-US"/>
              </w:rPr>
              <w:t xml:space="preserve"> № </w:t>
            </w:r>
            <w:r w:rsidR="00DE0F5A" w:rsidRPr="00C26C8C">
              <w:rPr>
                <w:lang w:eastAsia="en-US"/>
              </w:rPr>
              <w:t>2782</w:t>
            </w:r>
            <w:r w:rsidRPr="00C26C8C">
              <w:rPr>
                <w:lang w:eastAsia="en-US"/>
              </w:rPr>
              <w:t xml:space="preserve"> «О муниципальной программе города Югорска «</w:t>
            </w:r>
            <w:r w:rsidRPr="00C26C8C">
              <w:t>Формирование комфортной городской среды в городе Югорске на 2018-2022 год</w:t>
            </w:r>
            <w:r w:rsidRPr="00C26C8C">
              <w:rPr>
                <w:lang w:eastAsia="en-US"/>
              </w:rPr>
              <w:t>»</w:t>
            </w:r>
          </w:p>
        </w:tc>
      </w:tr>
      <w:tr w:rsidR="004A6E78" w:rsidRPr="00C26C8C" w:rsidTr="00B551FE">
        <w:trPr>
          <w:trHeight w:val="6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Департамент жилищно-коммунального и строительного комплекса администрации города Югорска (ДЖКиСК)</w:t>
            </w:r>
          </w:p>
        </w:tc>
      </w:tr>
      <w:tr w:rsidR="004A6E78" w:rsidRPr="00C26C8C" w:rsidTr="00B551FE">
        <w:trPr>
          <w:trHeight w:val="55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Соисполнители (участники)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Управление бухгалтерского учета и отчетности администрации города Югорска </w:t>
            </w:r>
          </w:p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>Управление социальной политики администрации города Югорска</w:t>
            </w:r>
          </w:p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>Департамент муниципальной собственности и градостроительства администрации города Югорска (ДМСиГ)</w:t>
            </w:r>
          </w:p>
        </w:tc>
      </w:tr>
      <w:tr w:rsidR="004A6E78" w:rsidRPr="00C26C8C" w:rsidTr="00B551FE">
        <w:trPr>
          <w:trHeight w:val="823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t xml:space="preserve">Повышение качества и комфорта городской среды на территории </w:t>
            </w:r>
            <w:r w:rsidRPr="00C26C8C">
              <w:rPr>
                <w:lang w:eastAsia="en-US"/>
              </w:rPr>
              <w:t>города Югорска</w:t>
            </w:r>
          </w:p>
        </w:tc>
      </w:tr>
      <w:tr w:rsidR="004A6E78" w:rsidRPr="00C26C8C" w:rsidTr="00B551FE">
        <w:trPr>
          <w:trHeight w:val="1757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Задачи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Обеспечение формирования единого облика города Югорска. Создание и развитие объектов благоустройства на территории города Югорска. 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>Регулирование численности безнадзорных и бродячих животных.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города Югорска. 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>Содержание и п</w:t>
            </w:r>
            <w:r w:rsidRPr="00C26C8C">
              <w:t>риведение объектов благоустройства в надлежащее санитарно-техническое состояние.</w:t>
            </w:r>
          </w:p>
        </w:tc>
      </w:tr>
      <w:tr w:rsidR="004A6E78" w:rsidRPr="00C26C8C" w:rsidTr="00B551FE">
        <w:trPr>
          <w:trHeight w:val="330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a9"/>
              <w:suppressAutoHyphens/>
              <w:rPr>
                <w:rFonts w:ascii="Times New Roman" w:hAnsi="Times New Roman"/>
                <w:lang w:val="ru-RU"/>
              </w:rPr>
            </w:pPr>
            <w:r w:rsidRPr="00C26C8C">
              <w:rPr>
                <w:rFonts w:ascii="Times New Roman" w:hAnsi="Times New Roman"/>
                <w:lang w:val="ru-RU"/>
              </w:rPr>
              <w:t xml:space="preserve">Подпрограммы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E78" w:rsidRPr="00C26C8C" w:rsidRDefault="004A6E78" w:rsidP="004D01C3">
            <w:pPr>
              <w:tabs>
                <w:tab w:val="left" w:pos="715"/>
              </w:tabs>
              <w:rPr>
                <w:lang w:eastAsia="en-US"/>
              </w:rPr>
            </w:pPr>
            <w:r w:rsidRPr="00C26C8C">
              <w:rPr>
                <w:lang w:eastAsia="en-US"/>
              </w:rPr>
              <w:t>нет</w:t>
            </w:r>
          </w:p>
        </w:tc>
      </w:tr>
      <w:tr w:rsidR="004A6E78" w:rsidRPr="00C26C8C" w:rsidTr="00B551FE">
        <w:trPr>
          <w:trHeight w:val="992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a9"/>
              <w:suppressAutoHyphens/>
              <w:rPr>
                <w:rFonts w:ascii="Times New Roman" w:hAnsi="Times New Roman"/>
                <w:lang w:val="ru-RU"/>
              </w:rPr>
            </w:pPr>
            <w:r w:rsidRPr="00C26C8C">
              <w:rPr>
                <w:rFonts w:ascii="Times New Roman" w:hAnsi="Times New Roman"/>
                <w:lang w:val="ru-RU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 xml:space="preserve">1. </w:t>
            </w:r>
            <w:r w:rsidRPr="00C26C8C">
              <w:rPr>
                <w:lang w:eastAsia="en-US"/>
              </w:rPr>
              <w:t>Увеличение</w:t>
            </w:r>
            <w:r w:rsidRPr="00C26C8C">
              <w:t xml:space="preserve"> количества и площади дворовых территорий, обеспеченных минимальным уровнем благоустройства с 128 шт. до 156 шт. и с 560 619 кв. м. до 708 690 кв. м.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2. Увеличение доли дворовых территорий, обеспеченных минимальным уровнем благоустройства, от общего количества дворовых территорий с 79% до 100%.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3. Увеличение доли населения, проживающего в жилом фонде с дворовыми территориями, обеспеченными минимальным уровнем благоустройства, от общей численности населения города Югорска с 46% до 58%.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4. Увеличение количества и площади благоустроенных муниципальных территорий общего пользования с 10 шт. до 14 шт. и 145 086 кв. м. до 403 247 кв. м.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5. Увеличение доли площади благоустроенных муниципальных территорий общего пользования к общей площади общественных территорий с 34% до 93%.</w:t>
            </w:r>
          </w:p>
          <w:p w:rsidR="004A6E78" w:rsidRPr="00C26C8C" w:rsidRDefault="004A6E78" w:rsidP="004D01C3">
            <w:pPr>
              <w:tabs>
                <w:tab w:val="left" w:pos="387"/>
                <w:tab w:val="left" w:pos="625"/>
              </w:tabs>
              <w:ind w:firstLine="318"/>
            </w:pPr>
            <w:r w:rsidRPr="00C26C8C">
              <w:t>6. Увеличение площади благоустроенных территорий общего пользования, приходящаяся на 1 жителя муниципального образования с 3,9 кв. м. до 10,2 кв. м.</w:t>
            </w:r>
          </w:p>
          <w:p w:rsidR="004A6E78" w:rsidRPr="00C26C8C" w:rsidRDefault="004A6E78" w:rsidP="004D01C3">
            <w:pPr>
              <w:pStyle w:val="ab"/>
              <w:tabs>
                <w:tab w:val="left" w:pos="625"/>
              </w:tabs>
              <w:ind w:firstLine="318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26C8C">
              <w:rPr>
                <w:rFonts w:ascii="Times New Roman" w:hAnsi="Times New Roman" w:cs="Times New Roman"/>
                <w:lang w:eastAsia="en-US"/>
              </w:rPr>
              <w:lastRenderedPageBreak/>
              <w:t>7. Сохранение д</w:t>
            </w:r>
            <w:r w:rsidRPr="00C26C8C">
              <w:rPr>
                <w:rFonts w:ascii="Times New Roman" w:hAnsi="Times New Roman" w:cs="Times New Roman"/>
              </w:rPr>
              <w:t>оли объектов благоустройства и городского хозяйства, в отношении которых проводится содержание и текущий ремонт от общего их количества</w:t>
            </w:r>
            <w:r w:rsidRPr="00C26C8C">
              <w:rPr>
                <w:rFonts w:ascii="Times New Roman" w:hAnsi="Times New Roman" w:cs="Times New Roman"/>
                <w:lang w:eastAsia="en-US"/>
              </w:rPr>
              <w:t xml:space="preserve"> на уровне 100%.</w:t>
            </w:r>
          </w:p>
          <w:p w:rsidR="004A6E78" w:rsidRPr="00C26C8C" w:rsidRDefault="004A6E78" w:rsidP="004D01C3">
            <w:pPr>
              <w:tabs>
                <w:tab w:val="left" w:pos="387"/>
                <w:tab w:val="left" w:pos="625"/>
              </w:tabs>
              <w:ind w:firstLine="318"/>
              <w:rPr>
                <w:lang w:eastAsia="en-US"/>
              </w:rPr>
            </w:pPr>
            <w:r w:rsidRPr="00C26C8C">
              <w:rPr>
                <w:lang w:eastAsia="en-US"/>
              </w:rPr>
              <w:t>8. Обеспечение отлова безнадзорных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и бродячих животных в количестве, позволяющем предупредить и ликвидировать болезни животных и защиту населения от болезней, общих для человека и животных.</w:t>
            </w:r>
          </w:p>
        </w:tc>
      </w:tr>
      <w:tr w:rsidR="004A6E78" w:rsidRPr="00C26C8C" w:rsidTr="00B551FE">
        <w:trPr>
          <w:trHeight w:val="568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lastRenderedPageBreak/>
              <w:t>Сроки реализации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 xml:space="preserve">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2018 – 2022 годы</w:t>
            </w:r>
          </w:p>
        </w:tc>
      </w:tr>
      <w:tr w:rsidR="004A6E78" w:rsidRPr="00C26C8C" w:rsidTr="00B551FE">
        <w:trPr>
          <w:cantSplit/>
          <w:trHeight w:val="1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196" w:rsidRPr="00C26C8C" w:rsidRDefault="00195196" w:rsidP="004D01C3">
            <w:pPr>
              <w:ind w:firstLine="231"/>
            </w:pPr>
            <w:r w:rsidRPr="00C26C8C">
              <w:t>На реализацию Программы планируется направить из средств бюджета города Югорска, окружного бюджета и Федерального бюджета бюджетные ассигнования в общем объеме 365 121,7 тыс. руб., в том числе по годам:</w:t>
            </w:r>
          </w:p>
          <w:p w:rsidR="00195196" w:rsidRPr="00C26C8C" w:rsidRDefault="00195196" w:rsidP="004D01C3">
            <w:r w:rsidRPr="00C26C8C">
              <w:t>2018 год – 92 583,3 тыс. рублей;</w:t>
            </w:r>
          </w:p>
          <w:p w:rsidR="00195196" w:rsidRPr="00C26C8C" w:rsidRDefault="00195196" w:rsidP="004D01C3">
            <w:r w:rsidRPr="00C26C8C">
              <w:t>2019 год – 68 169,2 тыс. рублей;</w:t>
            </w:r>
          </w:p>
          <w:p w:rsidR="00195196" w:rsidRPr="00C26C8C" w:rsidRDefault="00195196" w:rsidP="004D01C3">
            <w:r w:rsidRPr="00C26C8C">
              <w:t>2020 год – 68 169,2 тыс. рублей;</w:t>
            </w:r>
          </w:p>
          <w:p w:rsidR="00195196" w:rsidRPr="00C26C8C" w:rsidRDefault="00195196" w:rsidP="004D01C3">
            <w:r w:rsidRPr="00C26C8C">
              <w:t>2021 год – 68 100,0 тыс. рублей;</w:t>
            </w:r>
          </w:p>
          <w:p w:rsidR="00195196" w:rsidRPr="00C26C8C" w:rsidRDefault="00195196" w:rsidP="004D01C3">
            <w:r w:rsidRPr="00C26C8C">
              <w:t>2022 год – 68 100,0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 xml:space="preserve">   В том числе из средств Федерального бюджета в общем объеме 2 170,1 тыс. руб., в том числе по годам:</w:t>
            </w:r>
          </w:p>
          <w:p w:rsidR="00195196" w:rsidRPr="00C26C8C" w:rsidRDefault="00195196" w:rsidP="004D01C3">
            <w:r w:rsidRPr="00C26C8C">
              <w:t>2018 год – 2 170,1 тыс. рублей;</w:t>
            </w:r>
          </w:p>
          <w:p w:rsidR="00195196" w:rsidRPr="00C26C8C" w:rsidRDefault="00195196" w:rsidP="004D01C3">
            <w:r w:rsidRPr="00C26C8C">
              <w:t>2019 год – 0,0 тыс. рублей;</w:t>
            </w:r>
          </w:p>
          <w:p w:rsidR="00195196" w:rsidRPr="00C26C8C" w:rsidRDefault="00195196" w:rsidP="004D01C3">
            <w:r w:rsidRPr="00C26C8C">
              <w:t>2020 год – 0,0 тыс. рублей;</w:t>
            </w:r>
          </w:p>
          <w:p w:rsidR="00195196" w:rsidRPr="00C26C8C" w:rsidRDefault="00195196" w:rsidP="004D01C3">
            <w:r w:rsidRPr="00C26C8C">
              <w:t>2021 год – 0,0 тыс. рублей;</w:t>
            </w:r>
          </w:p>
          <w:p w:rsidR="00195196" w:rsidRPr="00C26C8C" w:rsidRDefault="00195196" w:rsidP="004D01C3">
            <w:r w:rsidRPr="00C26C8C">
              <w:t>2022 год – 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>В том числе из средств окружного бюджета в общем объеме 10 971,2 тыс. руб., в том числе по годам:</w:t>
            </w:r>
          </w:p>
          <w:p w:rsidR="00195196" w:rsidRPr="00C26C8C" w:rsidRDefault="00195196" w:rsidP="004D01C3">
            <w:r w:rsidRPr="00C26C8C">
              <w:t>2018 год – 7 032,8 тыс. рублей;</w:t>
            </w:r>
          </w:p>
          <w:p w:rsidR="00195196" w:rsidRPr="00C26C8C" w:rsidRDefault="00195196" w:rsidP="004D01C3">
            <w:r w:rsidRPr="00C26C8C">
              <w:t>2019 год – 1 969,2 тыс. рублей;</w:t>
            </w:r>
          </w:p>
          <w:p w:rsidR="00195196" w:rsidRPr="00C26C8C" w:rsidRDefault="00195196" w:rsidP="004D01C3">
            <w:r w:rsidRPr="00C26C8C">
              <w:t>2020 год – 1 969,2 тыс. рублей;</w:t>
            </w:r>
          </w:p>
          <w:p w:rsidR="00195196" w:rsidRPr="00C26C8C" w:rsidRDefault="00195196" w:rsidP="004D01C3">
            <w:r w:rsidRPr="00C26C8C">
              <w:t>2021 год – 0,0 тыс. рублей;</w:t>
            </w:r>
          </w:p>
          <w:p w:rsidR="00195196" w:rsidRPr="00C26C8C" w:rsidRDefault="00195196" w:rsidP="004D01C3">
            <w:r w:rsidRPr="00C26C8C">
              <w:t>2022 год – 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>В том числе из средств бюджета города Югорска в общем объеме 351 980,4 тыс. руб., в том числе по годам:</w:t>
            </w:r>
          </w:p>
          <w:p w:rsidR="00195196" w:rsidRPr="00C26C8C" w:rsidRDefault="00195196" w:rsidP="004D01C3">
            <w:r w:rsidRPr="00C26C8C">
              <w:t>2018 год – 83 380,4 тыс. рублей;</w:t>
            </w:r>
          </w:p>
          <w:p w:rsidR="00195196" w:rsidRPr="00C26C8C" w:rsidRDefault="00195196" w:rsidP="004D01C3">
            <w:r w:rsidRPr="00C26C8C">
              <w:t>2019 год – 66 200,0 тыс. рублей;</w:t>
            </w:r>
          </w:p>
          <w:p w:rsidR="00195196" w:rsidRPr="00C26C8C" w:rsidRDefault="00195196" w:rsidP="004D01C3">
            <w:r w:rsidRPr="00C26C8C">
              <w:t>2020 год – 66 200,0 тыс. рублей;</w:t>
            </w:r>
          </w:p>
          <w:p w:rsidR="00195196" w:rsidRPr="00C26C8C" w:rsidRDefault="00195196" w:rsidP="004D01C3">
            <w:r w:rsidRPr="00C26C8C">
              <w:t>2021 год – 68 100,0 тыс. рублей;</w:t>
            </w:r>
          </w:p>
          <w:p w:rsidR="004A6E78" w:rsidRPr="00C26C8C" w:rsidRDefault="00195196" w:rsidP="004D01C3">
            <w:pPr>
              <w:rPr>
                <w:lang w:eastAsia="en-US"/>
              </w:rPr>
            </w:pPr>
            <w:r w:rsidRPr="00C26C8C">
              <w:t>2022 год – 68 100,0 тыс. рублей.</w:t>
            </w:r>
          </w:p>
        </w:tc>
      </w:tr>
      <w:tr w:rsidR="004A6E78" w:rsidRPr="00C26C8C" w:rsidTr="00B551FE">
        <w:trPr>
          <w:cantSplit/>
          <w:trHeight w:val="1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78" w:rsidRPr="00C26C8C" w:rsidRDefault="004A6E78" w:rsidP="004D01C3">
            <w:pPr>
              <w:contextualSpacing/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В результате реализации Программы ожидается:</w:t>
            </w:r>
          </w:p>
          <w:p w:rsidR="004A6E78" w:rsidRPr="00C26C8C" w:rsidRDefault="004A6E78" w:rsidP="004D01C3">
            <w:pPr>
              <w:numPr>
                <w:ilvl w:val="0"/>
                <w:numId w:val="10"/>
              </w:numPr>
              <w:suppressAutoHyphens/>
              <w:ind w:left="0" w:firstLine="318"/>
              <w:contextualSpacing/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Обеспечение минимальным уровнем благоустройства до 100% дворовых территорий;</w:t>
            </w:r>
          </w:p>
          <w:p w:rsidR="004A6E78" w:rsidRPr="00C26C8C" w:rsidRDefault="004A6E78" w:rsidP="004D01C3">
            <w:pPr>
              <w:numPr>
                <w:ilvl w:val="0"/>
                <w:numId w:val="10"/>
              </w:numPr>
              <w:suppressAutoHyphens/>
              <w:ind w:left="0" w:firstLine="373"/>
            </w:pPr>
            <w:r w:rsidRPr="00C26C8C">
              <w:rPr>
                <w:rFonts w:eastAsia="Calibri"/>
                <w:lang w:eastAsia="en-US"/>
              </w:rPr>
              <w:t>Увеличение удельного веса благоустроенных территорий общего пользования на 59%.</w:t>
            </w:r>
          </w:p>
        </w:tc>
      </w:tr>
    </w:tbl>
    <w:p w:rsidR="004A6E78" w:rsidRPr="00C26C8C" w:rsidRDefault="004A6E78" w:rsidP="004D01C3">
      <w:pPr>
        <w:jc w:val="center"/>
        <w:rPr>
          <w:b/>
        </w:rPr>
      </w:pPr>
    </w:p>
    <w:p w:rsidR="004A6E78" w:rsidRPr="00C26C8C" w:rsidRDefault="004A6E78" w:rsidP="004D01C3">
      <w:pPr>
        <w:jc w:val="center"/>
        <w:rPr>
          <w:b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  <w:lang w:eastAsia="ar-SA"/>
        </w:rPr>
        <w:t>Обеспечение доступным и комфортным жильем жителей города Югорска на 2014-2020 годы</w:t>
      </w:r>
      <w:r w:rsidRPr="00C26C8C">
        <w:rPr>
          <w:b/>
          <w:bCs/>
          <w:kern w:val="32"/>
        </w:rPr>
        <w:t xml:space="preserve">» </w:t>
      </w:r>
    </w:p>
    <w:p w:rsidR="00571D35" w:rsidRPr="00C26C8C" w:rsidRDefault="00571D35" w:rsidP="004D01C3">
      <w:pPr>
        <w:autoSpaceDE w:val="0"/>
        <w:adjustRightInd w:val="0"/>
        <w:jc w:val="right"/>
      </w:pP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0"/>
        <w:gridCol w:w="6680"/>
      </w:tblGrid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«Обеспечение доступным и комфортным жильем жителей города Югорска на 2014-2020 годы»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Постановление администрации города Югорска от 31.10.2013 № 3287 «О муниципальной программе города Югорска «Обеспечение доступным и комфортным жильем жителей города Югорска на 2014-2020 годы»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жилищной политики администрации города Югорска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бухгалтерского учета и отчетности администрации города Югорск</w:t>
            </w:r>
            <w:r w:rsidR="008B7DAC" w:rsidRPr="00C26C8C">
              <w:rPr>
                <w:lang w:eastAsia="ar-SA"/>
              </w:rPr>
              <w:t>а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tabs>
                <w:tab w:val="left" w:pos="316"/>
              </w:tabs>
              <w:ind w:left="0"/>
            </w:pPr>
            <w:r w:rsidRPr="00C26C8C">
              <w:t>1. Реализация единой государственной политики и нормативного правового регулирования, оказание муниципальных услуг в сфере строительства, архитектуры, градостроительной деятельности на территории города Югорска.</w:t>
            </w:r>
          </w:p>
          <w:p w:rsidR="00571D35" w:rsidRPr="00C26C8C" w:rsidRDefault="00571D35" w:rsidP="004D01C3">
            <w:pPr>
              <w:pStyle w:val="a3"/>
              <w:tabs>
                <w:tab w:val="left" w:pos="63"/>
                <w:tab w:val="left" w:pos="346"/>
              </w:tabs>
              <w:ind w:left="0"/>
            </w:pPr>
            <w:r w:rsidRPr="00C26C8C">
              <w:t>2. Создание условий, способствующих улучшению жилищных условий граждан и улучшение жилищных условий граждан, признанных в установленном порядке участниками программы.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1. Формирование на территории города Югорска полного комплекта градостроительной документации и внедрение автоматизированных информационных</w:t>
            </w:r>
            <w:r w:rsidR="00B551FE" w:rsidRPr="00C26C8C">
              <w:t xml:space="preserve"> </w:t>
            </w:r>
            <w:r w:rsidRPr="00C26C8C">
              <w:t>систем обеспечения градостроительной деятельности.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2. Оказание финансовой поддержки на приобретение жилья гражданам города Югорска.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3.Содействие реализации проектов жилищного строительства.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  <w:tab w:val="left" w:pos="993"/>
              </w:tabs>
              <w:ind w:left="0"/>
            </w:pPr>
            <w:r w:rsidRPr="00C26C8C">
              <w:t>4.Стимулирование индивидуального жилищного строительства на территории города Югорска.</w:t>
            </w:r>
          </w:p>
        </w:tc>
      </w:tr>
      <w:tr w:rsidR="00571D35" w:rsidRPr="00C26C8C" w:rsidTr="00B551FE">
        <w:trPr>
          <w:trHeight w:val="767"/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Подпрограммы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32"/>
              <w:contextualSpacing w:val="0"/>
            </w:pPr>
            <w:r w:rsidRPr="00C26C8C">
              <w:t>Развитие градостроительной деятельности.</w:t>
            </w:r>
          </w:p>
          <w:p w:rsidR="00571D35" w:rsidRPr="00C26C8C" w:rsidRDefault="00571D35" w:rsidP="004D01C3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32"/>
              <w:contextualSpacing w:val="0"/>
            </w:pPr>
            <w:r w:rsidRPr="00C26C8C">
              <w:t xml:space="preserve"> Жилье.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346"/>
              </w:tabs>
              <w:suppressAutoHyphens/>
              <w:ind w:left="0" w:firstLine="0"/>
              <w:contextualSpacing w:val="0"/>
            </w:pPr>
            <w:r w:rsidRPr="00C26C8C">
              <w:t>Создание комплексной системы управления развитием территории с 61,8% до 100%.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367"/>
              </w:tabs>
              <w:suppressAutoHyphens/>
              <w:ind w:left="0" w:firstLine="0"/>
              <w:contextualSpacing w:val="0"/>
            </w:pPr>
            <w:r w:rsidRPr="00C26C8C">
              <w:t>Ежегодный ввод жилья не менее 1 кв. метра на 1 жителя города Югорска.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0"/>
              <w:contextualSpacing w:val="0"/>
            </w:pPr>
            <w:r w:rsidRPr="00C26C8C">
              <w:t>Увеличения общей площади жилых помещений, приходящейся в среднем на 1 жителя с 27,6 кв. м. до 31 кв. м.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0"/>
              <w:contextualSpacing w:val="0"/>
            </w:pPr>
            <w:r w:rsidRPr="00C26C8C">
              <w:t>Увеличение доли жителей города Югорска, улучшивших жилищные условия, от общего</w:t>
            </w:r>
            <w:r w:rsidRPr="00C26C8C">
              <w:rPr>
                <w:b/>
              </w:rPr>
              <w:t xml:space="preserve"> </w:t>
            </w:r>
            <w:r w:rsidRPr="00C26C8C">
              <w:t>количества нуждающихся в улучшении жилищных условий от 19,5% до 24,5%.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205"/>
              </w:tabs>
              <w:suppressAutoHyphens/>
              <w:ind w:left="0" w:firstLine="80"/>
              <w:contextualSpacing w:val="0"/>
            </w:pPr>
            <w:r w:rsidRPr="00C26C8C">
              <w:t>Увеличение количества молодых семей, получивших субсидии, от 19 до 80 семей.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Обеспечение субсидией лица, приравненного по льготам к ветеранам Великой Отечественной войны – 5 человек.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 xml:space="preserve">Количество семей, получивших меры государственной </w:t>
            </w:r>
            <w:r w:rsidRPr="00C26C8C">
              <w:lastRenderedPageBreak/>
              <w:t>поддержки и улучшивших жилищные условия из числа ветеранов боевых действий и инвалидов – 3 семьи.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  <w:rPr>
                <w:u w:val="single"/>
              </w:rPr>
            </w:pPr>
            <w:r w:rsidRPr="00C26C8C">
              <w:t>Увеличение количества приобретенных жилых помещений для переселения граждан из непригодного жилищного фонда, со 147 до 381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  <w:rPr>
                <w:u w:val="single"/>
              </w:rPr>
            </w:pPr>
            <w:r w:rsidRPr="00C26C8C">
              <w:t>Увеличение количества приобретенных жилых помещений для семей, состоящих на учете в качестве нуждающихся в жилых помещениях и улучивших жилищные условия, с 49 до 215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Увеличение количества приобретенных жилых помещений для высококвалифицированных специалистов бюджетной сферы, улучшивших жилищные условия, с 39 до 11</w:t>
            </w:r>
            <w:r w:rsidR="00F07C41" w:rsidRPr="00C26C8C">
              <w:t>4</w:t>
            </w:r>
            <w:r w:rsidRPr="00C26C8C">
              <w:t xml:space="preserve">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Количество жилых помещений для отнесения в разряд маневренного жилого фонда – 2 жилых помещение.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Количество приобретенных жилых помещений для предоставления гражданам в соответствии с жилищным законодательством, в случаях, не предусмотренных Государственной программой ХМАО-Югры «Обеспечение доступным и комфортным жильем жителей ХМАО-Югры на 2016-2020 г.г.» - 4 жилых помещения.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 xml:space="preserve"> Количество граждан, осуществляющих строительство жилья, получивших компенсацию части затрат, (в соответствии с утвержденным Порядком) – 4 человека.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lastRenderedPageBreak/>
              <w:t>Сроки реализации муниципальной</w:t>
            </w:r>
          </w:p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Срок реализации: 2014 - 2020 годы</w:t>
            </w:r>
          </w:p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Объем финансирования программы составит</w:t>
            </w:r>
            <w:r w:rsidR="00B551FE" w:rsidRPr="00C26C8C">
              <w:t xml:space="preserve"> </w:t>
            </w:r>
            <w:r w:rsidRPr="00C26C8C">
              <w:t>2 044 916,4 тыс. руб., в том числе: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- 2014 год – 580 691,7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 из них: федеральный бюджет – 3 266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округа – 506 200,7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в том числе для оплаты приобретенного жилья по контрактам, заключенным в 2013 году – 77 467,5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71 225,0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- 2015 год – 759 901,1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682 760,8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кроме того остатки 2014 года для оплаты заключенных в 2014 году муниципальных контрактов о долевом участии в строительстве жилых помещений – 4 426, 2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76 295,1 тыс. руб., в том числе оплата обязательств по муниципальным контрактам о долевом участии в строительстве, заключенным в 2014 году (местный бюджет) – 561,6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- 845,2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- 2016 год – 428 628,8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379 161,2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кроме того остатки 2015 года для оплаты заключенных в 2015 году муниципальных контрактов о долевом участии в строительстве жилых помещений – 5 549,2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47 403,3 тыс. руб., в том числе оплата обязательств по муниципальным контрактам о долевом участии в строительстве, заключенным в 2015 году (местный бюджет) – 616,4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- 2 064,3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lastRenderedPageBreak/>
              <w:t xml:space="preserve">- 2017 год – 152 626,9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133 202,7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16 691,4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- 2 732,8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- 2018 год – 59 386,4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43 690,0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12 982,2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 – 2 714,2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- 2019 год – 31 110,1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28 200,6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2 909,5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- 0,0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- 2020 год –</w:t>
            </w:r>
            <w:r w:rsidR="00B551FE" w:rsidRPr="00C26C8C">
              <w:t xml:space="preserve"> </w:t>
            </w:r>
            <w:r w:rsidRPr="00C26C8C">
              <w:t>32 571,4 тыс. руб.: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29 501,2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3 070,2</w:t>
            </w:r>
            <w:r w:rsidRPr="00C26C8C">
              <w:rPr>
                <w:b/>
              </w:rPr>
              <w:t xml:space="preserve"> </w:t>
            </w:r>
            <w:r w:rsidRPr="00C26C8C">
              <w:t>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- 0,0 тыс. руб.;</w:t>
            </w:r>
          </w:p>
        </w:tc>
      </w:tr>
    </w:tbl>
    <w:p w:rsidR="00571D35" w:rsidRPr="00C26C8C" w:rsidRDefault="00571D35" w:rsidP="004D01C3"/>
    <w:p w:rsidR="00B551FE" w:rsidRPr="00C26C8C" w:rsidRDefault="00B551FE" w:rsidP="004D01C3">
      <w:r w:rsidRPr="00C26C8C"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Развитие жилищно-коммунального комплекса в городе Югорске на 2014-2020 годы</w:t>
      </w:r>
      <w:r w:rsidRPr="00C26C8C">
        <w:rPr>
          <w:b/>
          <w:bCs/>
          <w:kern w:val="32"/>
        </w:rPr>
        <w:t xml:space="preserve">» </w:t>
      </w:r>
    </w:p>
    <w:p w:rsidR="002410BE" w:rsidRPr="00C26C8C" w:rsidRDefault="002410BE" w:rsidP="004D01C3">
      <w:pPr>
        <w:jc w:val="center"/>
        <w:outlineLvl w:val="0"/>
        <w:rPr>
          <w:b/>
          <w:bCs/>
          <w:kern w:val="3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6663"/>
      </w:tblGrid>
      <w:tr w:rsidR="00CB0363" w:rsidRPr="00C26C8C" w:rsidTr="00F01BA7">
        <w:trPr>
          <w:trHeight w:val="637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Наименование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</w:pPr>
            <w:r w:rsidRPr="00C26C8C">
              <w:t>Развитие жилищно-коммунального комплекса в городе Югорске на 2014-2020 годы</w:t>
            </w:r>
          </w:p>
        </w:tc>
      </w:tr>
      <w:tr w:rsidR="00CB0363" w:rsidRPr="00C26C8C" w:rsidTr="00F01BA7">
        <w:trPr>
          <w:trHeight w:val="1449"/>
        </w:trPr>
        <w:tc>
          <w:tcPr>
            <w:tcW w:w="3261" w:type="dxa"/>
          </w:tcPr>
          <w:p w:rsidR="00CB0363" w:rsidRPr="00C26C8C" w:rsidRDefault="00CB0363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</w:tcPr>
          <w:p w:rsidR="00CB0363" w:rsidRPr="00C26C8C" w:rsidRDefault="00CB0363" w:rsidP="004D01C3">
            <w:r w:rsidRPr="00C26C8C">
              <w:t>Постановление администрации города Югорска от  31.10.2013 № 3282 «О муниципальной программе города Югорска «Развитие жилищно-коммунального комплекса в городе Югорске на 2014-2020 годы»</w:t>
            </w:r>
          </w:p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</w:p>
        </w:tc>
      </w:tr>
      <w:tr w:rsidR="00CB0363" w:rsidRPr="00C26C8C" w:rsidTr="00F01BA7">
        <w:trPr>
          <w:trHeight w:val="539"/>
        </w:trPr>
        <w:tc>
          <w:tcPr>
            <w:tcW w:w="3261" w:type="dxa"/>
          </w:tcPr>
          <w:p w:rsidR="00CB0363" w:rsidRPr="00C26C8C" w:rsidRDefault="00CB0363" w:rsidP="004D01C3">
            <w:r w:rsidRPr="00C26C8C">
              <w:t>Ответственный исполнитель муниципальной  программы</w:t>
            </w:r>
          </w:p>
          <w:p w:rsidR="00CB0363" w:rsidRPr="00C26C8C" w:rsidRDefault="00CB0363" w:rsidP="004D01C3"/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CB0363" w:rsidRPr="00C26C8C" w:rsidTr="00F01BA7">
        <w:trPr>
          <w:trHeight w:val="742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Соисполнители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CB0363" w:rsidRPr="00C26C8C" w:rsidTr="00F01BA7">
        <w:trPr>
          <w:trHeight w:val="823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Цели муниципальной программы</w:t>
            </w:r>
          </w:p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289"/>
              <w:contextualSpacing/>
            </w:pPr>
            <w:r w:rsidRPr="00C26C8C">
              <w:t>1. Повышение надежности и качества предоставления жилищно-коммунальных услуг.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289"/>
            </w:pPr>
            <w:r w:rsidRPr="00C26C8C">
              <w:t>2. Создание условий для увеличения объемов жилищного строительства.</w:t>
            </w:r>
          </w:p>
        </w:tc>
      </w:tr>
      <w:tr w:rsidR="00CB0363" w:rsidRPr="00C26C8C" w:rsidTr="00F01BA7">
        <w:trPr>
          <w:trHeight w:val="2272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Задачи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34"/>
                <w:tab w:val="left" w:pos="658"/>
              </w:tabs>
              <w:ind w:firstLine="353"/>
              <w:contextualSpacing/>
            </w:pPr>
            <w:r w:rsidRPr="00C26C8C">
              <w:t>Подпрограмма 1.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58"/>
              </w:tabs>
              <w:ind w:firstLine="353"/>
              <w:contextualSpacing/>
            </w:pPr>
            <w:r w:rsidRPr="00C26C8C">
              <w:t>Задача 1. Обеспечение надежности функционирования систем коммунальной инфраструктуры, повышение качества предоставляемых коммунальных услуг потребителям города Югорска.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Подпрограмма 2.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Задача 1. Создание условий для эффективной деятельности организаций коммунального комплекса.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Подпрограмма 3.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Задача 1. Строительство объектов инженерной инфраструктуры на участках, предназначенных для жилищного строительства.</w:t>
            </w:r>
          </w:p>
        </w:tc>
      </w:tr>
      <w:tr w:rsidR="00CB0363" w:rsidRPr="00C26C8C" w:rsidTr="00F01BA7">
        <w:trPr>
          <w:trHeight w:val="1455"/>
        </w:trPr>
        <w:tc>
          <w:tcPr>
            <w:tcW w:w="3261" w:type="dxa"/>
          </w:tcPr>
          <w:p w:rsidR="00CB0363" w:rsidRPr="00C26C8C" w:rsidRDefault="00CB0363" w:rsidP="004D01C3">
            <w:pPr>
              <w:rPr>
                <w:lang w:bidi="en-US"/>
              </w:rPr>
            </w:pPr>
            <w:r w:rsidRPr="00C26C8C">
              <w:rPr>
                <w:lang w:bidi="en-US"/>
              </w:rPr>
              <w:t xml:space="preserve">Подпрограммы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353"/>
              <w:contextualSpacing/>
            </w:pPr>
            <w:r w:rsidRPr="00C26C8C">
              <w:t>1. Создание условий для обеспечения качественными коммунальными услугами.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contextualSpacing/>
            </w:pPr>
            <w:r w:rsidRPr="00C26C8C">
              <w:t>2. Обеспечение равных прав потребителей на получение энергетических ресурсов.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contextualSpacing/>
            </w:pPr>
            <w:r w:rsidRPr="00C26C8C">
              <w:t>3. Содействие развитию жилищного строительства.</w:t>
            </w:r>
          </w:p>
        </w:tc>
      </w:tr>
      <w:tr w:rsidR="00CB0363" w:rsidRPr="00C26C8C" w:rsidTr="00F01BA7">
        <w:trPr>
          <w:trHeight w:val="409"/>
        </w:trPr>
        <w:tc>
          <w:tcPr>
            <w:tcW w:w="3261" w:type="dxa"/>
          </w:tcPr>
          <w:p w:rsidR="00CB0363" w:rsidRPr="00C26C8C" w:rsidRDefault="00CB0363" w:rsidP="004D01C3">
            <w:pPr>
              <w:rPr>
                <w:lang w:bidi="en-US"/>
              </w:rPr>
            </w:pPr>
            <w:r w:rsidRPr="00C26C8C">
              <w:rPr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1. Снижение доли сетей, требующих замены с 70,33% до 48,87%.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2. Снижение количества потребляемого сжиженного газа с 12 232 кг до 6 850 кг    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3. Обеспечение объема ввода жилья за 7 лет в объеме 196 тыс. кв. м.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4. Увеличение площади земельных участков, обеспеченных инженерными сетями, в т. ч.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- сетями газоснабжения с 1 072 га до 1 135 га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rPr>
                <w:rFonts w:ascii="Courier New" w:hAnsi="Courier New" w:cs="Courier New"/>
              </w:rPr>
            </w:pPr>
            <w:r w:rsidRPr="00C26C8C">
              <w:rPr>
                <w:lang w:eastAsia="en-US"/>
              </w:rPr>
              <w:t>- сетями канализации с 758 га до 837 га</w:t>
            </w:r>
          </w:p>
        </w:tc>
      </w:tr>
      <w:tr w:rsidR="00CB0363" w:rsidRPr="00C26C8C" w:rsidTr="00F01BA7">
        <w:trPr>
          <w:trHeight w:val="696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Сроки реали</w:t>
            </w:r>
            <w:r w:rsidR="002410BE" w:rsidRPr="00C26C8C">
              <w:t xml:space="preserve">зации муниципальной  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2014 – 2020 годы</w:t>
            </w:r>
          </w:p>
        </w:tc>
      </w:tr>
      <w:tr w:rsidR="00CB0363" w:rsidRPr="00C26C8C" w:rsidTr="00F01BA7">
        <w:trPr>
          <w:cantSplit/>
          <w:trHeight w:val="1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На реализацию Программы планируется направить        </w:t>
            </w:r>
            <w:r w:rsidR="00F01BA7" w:rsidRPr="00C26C8C">
              <w:t xml:space="preserve">    </w:t>
            </w:r>
            <w:r w:rsidRPr="00C26C8C">
              <w:t xml:space="preserve">        1 583 208,8 тыс. руб., в том числе: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283 884,7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455 616,5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301 869,2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116 017,4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102 425,2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216 372,4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2020 год – 107 023,4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Из бюджета автономного округа – 1 138 408,7 тыс. руб., в том числе: 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203 196,4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388 273,9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220 436,7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  45 089,6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  62 243,0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156 597,3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2020 год –   62 571,8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Из бюджета города Югорска  – 444 800,1 тыс. руб., в том числе: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 80 688,3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 67 342,6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 81 432,5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 70 927,8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 40 182,2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 59 775,1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  <w:rPr>
                <w:lang w:eastAsia="ko-KR"/>
              </w:rPr>
            </w:pPr>
            <w:r w:rsidRPr="00C26C8C">
              <w:t>2020 год –  44 451,6 тыс. руб.</w:t>
            </w:r>
          </w:p>
        </w:tc>
      </w:tr>
    </w:tbl>
    <w:p w:rsidR="000056C7" w:rsidRPr="00C26C8C" w:rsidRDefault="000056C7" w:rsidP="004D01C3">
      <w:pPr>
        <w:jc w:val="center"/>
        <w:outlineLvl w:val="0"/>
        <w:rPr>
          <w:b/>
          <w:bCs/>
          <w:highlight w:val="yellow"/>
        </w:rPr>
      </w:pPr>
    </w:p>
    <w:p w:rsidR="000056C7" w:rsidRPr="00C26C8C" w:rsidRDefault="000056C7">
      <w:pPr>
        <w:spacing w:after="200" w:line="276" w:lineRule="auto"/>
        <w:rPr>
          <w:b/>
          <w:bCs/>
          <w:highlight w:val="yellow"/>
        </w:rPr>
      </w:pPr>
      <w:r w:rsidRPr="00C26C8C">
        <w:rPr>
          <w:b/>
          <w:bCs/>
          <w:highlight w:val="yellow"/>
        </w:rPr>
        <w:br w:type="page"/>
      </w:r>
    </w:p>
    <w:p w:rsidR="00C14C5F" w:rsidRPr="00C26C8C" w:rsidRDefault="00C14C5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C14C5F" w:rsidRPr="00C26C8C" w:rsidRDefault="00C14C5F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Calibri"/>
          <w:b/>
        </w:rPr>
        <w:t>Профилактика правонарушений, противодействия коррупции и незаконному обороту наркотиков в городе Югорске на 2014-2020 годы</w:t>
      </w:r>
      <w:r w:rsidRPr="00C26C8C">
        <w:rPr>
          <w:b/>
        </w:rPr>
        <w:t>»</w:t>
      </w:r>
    </w:p>
    <w:p w:rsidR="00C14C5F" w:rsidRPr="00C26C8C" w:rsidRDefault="00C14C5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663"/>
      </w:tblGrid>
      <w:tr w:rsidR="00C14C5F" w:rsidRPr="00C26C8C" w:rsidTr="00F01BA7">
        <w:trPr>
          <w:trHeight w:val="5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«Профилактика правонарушений, противодействия коррупции и незаконному обороту наркотиков в городе Югорске на 2014-2020 годы»</w:t>
            </w:r>
          </w:p>
        </w:tc>
      </w:tr>
      <w:tr w:rsidR="00C14C5F" w:rsidRPr="00C26C8C" w:rsidTr="00F01BA7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Постановление администрации города Югорска от 31.10.2013 № 3289 </w:t>
            </w:r>
            <w:r w:rsidRPr="00C26C8C">
              <w:rPr>
                <w:rFonts w:cs="Calibri"/>
                <w:lang w:eastAsia="ar-SA"/>
              </w:rPr>
              <w:t>«О муниципальной программе города Югорска «Профилактика правонарушений, противодействия коррупции и незаконному обороту наркотиков в городе Югорске на 2014 - 2020годы»</w:t>
            </w:r>
          </w:p>
        </w:tc>
      </w:tr>
      <w:tr w:rsidR="00C14C5F" w:rsidRPr="00C26C8C" w:rsidTr="00F01BA7">
        <w:trPr>
          <w:trHeight w:val="2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Управление внутренней политики и общественных связей </w:t>
            </w:r>
            <w:r w:rsidRPr="00C26C8C">
              <w:t>администрации города Югорска</w:t>
            </w:r>
          </w:p>
        </w:tc>
      </w:tr>
      <w:tr w:rsidR="00C14C5F" w:rsidRPr="00C26C8C" w:rsidTr="00F01BA7">
        <w:trPr>
          <w:trHeight w:val="5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lang w:eastAsia="ar-SA"/>
              </w:rPr>
              <w:t>Муниципальное казенное учреждение «Служба обеспечения органов местного самоуправления»;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Управление социальной политики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Административная комиссия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Юридическое управление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C14C5F" w:rsidRPr="00C26C8C" w:rsidTr="00F01BA7">
        <w:trPr>
          <w:trHeight w:val="5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tabs>
                <w:tab w:val="left" w:pos="426"/>
                <w:tab w:val="left" w:pos="568"/>
              </w:tabs>
              <w:ind w:firstLine="1"/>
            </w:pPr>
            <w:r w:rsidRPr="00C26C8C">
              <w:rPr>
                <w:rFonts w:eastAsia="Calibri"/>
              </w:rPr>
              <w:t>1. Совершенствование системы профилактики правонарушений.</w:t>
            </w:r>
          </w:p>
          <w:p w:rsidR="00C14C5F" w:rsidRPr="00C26C8C" w:rsidRDefault="00C14C5F" w:rsidP="004D01C3">
            <w:pPr>
              <w:ind w:firstLine="1"/>
            </w:pPr>
            <w:r w:rsidRPr="00C26C8C">
              <w:t>2. С</w:t>
            </w:r>
            <w:r w:rsidRPr="00C26C8C">
              <w:rPr>
                <w:rFonts w:eastAsia="Calibri"/>
              </w:rPr>
              <w:t>овершенствование системы противодействия коррупции и снижение уровня коррупции в городе Югорске</w:t>
            </w:r>
            <w:r w:rsidRPr="00C26C8C">
              <w:t>.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3. Совершенствование системы профилактики наркомании, организационного, нормативно-правового и ресурсного обеспечения субъектов антинаркотической деятельности. </w:t>
            </w:r>
          </w:p>
        </w:tc>
      </w:tr>
      <w:tr w:rsidR="00C14C5F" w:rsidRPr="00C26C8C" w:rsidTr="00F01BA7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Задача 1. Создание и совершенствование условий для общественного порядка, в том числе с участием граждан, информационного и методического сопровождения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Задача 1. Создание и развитие профилактической антикоррупционной деятельности</w:t>
            </w:r>
          </w:p>
          <w:p w:rsidR="00C14C5F" w:rsidRPr="00C26C8C" w:rsidRDefault="00C14C5F" w:rsidP="004D01C3">
            <w:pPr>
              <w:ind w:firstLine="1"/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Задача 1. Координация и создание условий для деятельности субъектов профилактики наркомании. Развитие профилактической антинаркотической деятельности</w:t>
            </w:r>
          </w:p>
        </w:tc>
      </w:tr>
      <w:tr w:rsidR="00C14C5F" w:rsidRPr="00C26C8C" w:rsidTr="00F01BA7">
        <w:trPr>
          <w:trHeight w:val="2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</w:t>
            </w:r>
            <w:r w:rsidRPr="00C26C8C">
              <w:rPr>
                <w:rFonts w:eastAsia="Calibri"/>
              </w:rPr>
              <w:t>. «Профилактика правонарушений»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</w:t>
            </w:r>
            <w:r w:rsidRPr="00C26C8C">
              <w:rPr>
                <w:rFonts w:eastAsia="Calibri"/>
              </w:rPr>
              <w:t xml:space="preserve">. «Противодействие коррупции» 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III</w:t>
            </w:r>
            <w:r w:rsidRPr="00C26C8C">
              <w:rPr>
                <w:rFonts w:eastAsia="Calibri"/>
              </w:rPr>
              <w:t xml:space="preserve">. «Противодействие незаконному обороту наркотиков» </w:t>
            </w:r>
          </w:p>
        </w:tc>
      </w:tr>
      <w:tr w:rsidR="00C14C5F" w:rsidRPr="00C26C8C" w:rsidTr="00F01BA7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BB" w:rsidRPr="00C26C8C" w:rsidRDefault="00060EBB" w:rsidP="004D01C3">
            <w:pPr>
              <w:suppressAutoHyphens/>
            </w:pPr>
            <w:r w:rsidRPr="00C26C8C">
              <w:t>1.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правонарушений, с 2,4% до 4,5%</w:t>
            </w:r>
          </w:p>
          <w:p w:rsidR="00060EBB" w:rsidRPr="00C26C8C" w:rsidRDefault="00060EBB" w:rsidP="004D01C3">
            <w:pPr>
              <w:suppressAutoHyphens/>
              <w:rPr>
                <w:rFonts w:eastAsia="Calibri"/>
                <w:b/>
              </w:rPr>
            </w:pPr>
            <w:r w:rsidRPr="00C26C8C">
              <w:t xml:space="preserve">2. Увеличение доли административных правонарушений, предусмотренных ст. 12.9 КоАП РФ выявленных с помощью </w:t>
            </w:r>
            <w:r w:rsidRPr="00C26C8C">
              <w:lastRenderedPageBreak/>
              <w:t>технических средств фото-видеофиксации, в общем количестве таких правонарушений, с 0% до 0,6%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>3. Снижение доли уличных преступлений в числе зарегистрированных общеуголовных преступлений, с 11,8% до 9%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>4. Снижение количества не эффективных показателей деятельности органа местного самоуправления в области реализации им переданных для исполнения отдельных государственных полномочий по созданию и обеспечению деятельности территориальной комиссии по делам несовершеннолетних и защите их прав при администрации города Югорска, с 4 до 1 ед.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>5. Сохранение числа граждан, подлежащих включению в общий и запасной списки кандидатов в присяжные заседатели Хаты-Мансийского автономного округа - Югры от муниципального образования городской округ город Югорск не менее 2100 и 400 соответственно, ежегодно 100 %</w:t>
            </w:r>
          </w:p>
          <w:p w:rsidR="00060EBB" w:rsidRPr="00C26C8C" w:rsidRDefault="00060EBB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6. Снижение уровня преступности в сфере коррупции (количество зарегистрированных преступлений коррупционной направленности на 10 тыс. населения), с 13,1 до 4 ед.</w:t>
            </w:r>
          </w:p>
          <w:p w:rsidR="00060EBB" w:rsidRPr="00C26C8C" w:rsidRDefault="00060EBB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7. Снижение уровня коррумпированности органов власти по результатам изучения мнения населения муниципального образования (определяется по шкале от 1 балла (низкий уровень коррумпированности) до 5 баллов (высокий уровень коррумпированности), с 2,81 до 2,2 баллов  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 xml:space="preserve">8. Снижение количества муниципальных служащих, должностных лиц муниципальных учреждений, привлеченных к ответственности за совершение коррупционных правонарушений, с 5 до 1 чел. </w:t>
            </w:r>
          </w:p>
          <w:p w:rsidR="00C14C5F" w:rsidRPr="00C26C8C" w:rsidRDefault="00060EBB" w:rsidP="004D01C3">
            <w:pPr>
              <w:suppressAutoHyphens/>
              <w:rPr>
                <w:rFonts w:eastAsia="Calibri"/>
              </w:rPr>
            </w:pPr>
            <w:r w:rsidRPr="00C26C8C">
              <w:t>9. Снижение общей распространенности наркомании (на 100 тыс. населения), с 327,05 до 319,6 ед.</w:t>
            </w:r>
          </w:p>
        </w:tc>
      </w:tr>
      <w:tr w:rsidR="00C14C5F" w:rsidRPr="00C26C8C" w:rsidTr="00F01BA7">
        <w:trPr>
          <w:trHeight w:val="3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2014-2020 годы</w:t>
            </w:r>
          </w:p>
        </w:tc>
      </w:tr>
      <w:tr w:rsidR="00C14C5F" w:rsidRPr="00C26C8C" w:rsidTr="00F01BA7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Общее финансирование муниципальной программы составляет 48</w:t>
            </w:r>
            <w:r w:rsidR="008D5E74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491,0 тыс. рублей,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в том числе: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330,5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38589,8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9570,7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В том числе: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2014 год – 3890,3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895,6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2994,7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2015 год – 1 523,1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706, 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816, 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2016 год – 8953,4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233,6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6866,3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1853,5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2017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год – 8448,0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24,0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7245,5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1178,5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lastRenderedPageBreak/>
              <w:t>2018 год –8394,8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62,0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7353,4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–979,4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2019 год– 8702,3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4,2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7805,2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892,9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2020 год – 8579,1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6,7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7717,2 тыс. рублей;</w:t>
            </w:r>
          </w:p>
          <w:p w:rsidR="00C14C5F" w:rsidRPr="00C26C8C" w:rsidRDefault="00C14C5F" w:rsidP="004D01C3">
            <w:pPr>
              <w:suppressAutoHyphens/>
              <w:ind w:firstLine="34"/>
            </w:pPr>
            <w:r w:rsidRPr="00C26C8C">
              <w:rPr>
                <w:lang w:eastAsia="ar-SA"/>
              </w:rPr>
              <w:t>за счет средств местного бюджета – 855,2 тыс. рублей</w:t>
            </w:r>
          </w:p>
        </w:tc>
      </w:tr>
    </w:tbl>
    <w:p w:rsidR="00B551FE" w:rsidRPr="00C26C8C" w:rsidRDefault="00B551FE" w:rsidP="004D01C3"/>
    <w:p w:rsidR="00B551FE" w:rsidRPr="00C26C8C" w:rsidRDefault="00B551FE" w:rsidP="004D01C3">
      <w:r w:rsidRPr="00C26C8C">
        <w:br w:type="page"/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  <w:bCs/>
        </w:rPr>
        <w:t>Профилактика экстремизма, гармонизация межэтнических и межкультурных отношений, укрепление толерантности на 2014-2020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7711BD" w:rsidRPr="00C26C8C" w:rsidRDefault="007711BD" w:rsidP="004D01C3">
      <w:pPr>
        <w:suppressAutoHyphens/>
        <w:rPr>
          <w:rFonts w:eastAsia="Calibri"/>
          <w:lang w:eastAsia="ar-SA"/>
        </w:rPr>
      </w:pPr>
    </w:p>
    <w:tbl>
      <w:tblPr>
        <w:tblW w:w="100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4"/>
        <w:gridCol w:w="6663"/>
      </w:tblGrid>
      <w:tr w:rsidR="007711BD" w:rsidRPr="00C26C8C" w:rsidTr="00F01BA7">
        <w:trPr>
          <w:trHeight w:val="8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cs="Calibri"/>
                <w:bCs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</w:p>
        </w:tc>
      </w:tr>
      <w:tr w:rsidR="007711BD" w:rsidRPr="00C26C8C" w:rsidTr="00F01BA7">
        <w:trPr>
          <w:trHeight w:val="13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Постановление администрации города Югорска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 xml:space="preserve">от 31.10.2013 № 3290 «О муниципальной программе города Югорска </w:t>
            </w:r>
            <w:r w:rsidRPr="00C26C8C">
              <w:rPr>
                <w:rFonts w:eastAsia="Times New Roman CYR"/>
              </w:rPr>
              <w:t>«</w:t>
            </w:r>
            <w:r w:rsidRPr="00C26C8C">
              <w:rPr>
                <w:bCs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Pr="00C26C8C">
              <w:rPr>
                <w:rFonts w:eastAsia="Calibri"/>
                <w:lang w:eastAsia="ar-SA"/>
              </w:rPr>
              <w:t>»</w:t>
            </w:r>
          </w:p>
        </w:tc>
      </w:tr>
      <w:tr w:rsidR="007711BD" w:rsidRPr="00C26C8C" w:rsidTr="00F01BA7">
        <w:trPr>
          <w:trHeight w:val="733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7711BD" w:rsidRPr="00C26C8C" w:rsidTr="00F01BA7">
        <w:trPr>
          <w:trHeight w:val="551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образования администрации города Югорска;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культуры администрации города Югорска;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социальной политики администрации города Югорска</w:t>
            </w:r>
          </w:p>
        </w:tc>
      </w:tr>
      <w:tr w:rsidR="007711BD" w:rsidRPr="00C26C8C" w:rsidTr="00F01BA7">
        <w:trPr>
          <w:trHeight w:val="552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snapToGrid w:val="0"/>
              <w:rPr>
                <w:rFonts w:eastAsia="Calibri"/>
                <w:lang w:eastAsia="ar-SA"/>
              </w:rPr>
            </w:pPr>
            <w:r w:rsidRPr="00C26C8C">
              <w:t>Создание в городе Югорске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      </w:r>
          </w:p>
        </w:tc>
      </w:tr>
      <w:tr w:rsidR="007711BD" w:rsidRPr="00C26C8C" w:rsidTr="00F01BA7">
        <w:trPr>
          <w:trHeight w:val="850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</w:pPr>
            <w:r w:rsidRPr="00C26C8C">
              <w:t>1. Воспитание толерантности и профилактика экстремизма в детской и молодежной среде.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</w:pPr>
            <w:r w:rsidRPr="00C26C8C">
              <w:t>2. Мониторинг состояния межнациональных и межконфессиональных отношений.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  <w:rPr>
                <w:rFonts w:eastAsia="Calibri"/>
                <w:lang w:eastAsia="ar-SA"/>
              </w:rPr>
            </w:pPr>
            <w:r w:rsidRPr="00C26C8C">
              <w:t>3. Поддержание межконфессионального мира и согласия в городе Югорске.</w:t>
            </w:r>
            <w:r w:rsidRPr="00C26C8C">
              <w:rPr>
                <w:rFonts w:eastAsia="Calibri"/>
                <w:lang w:eastAsia="ar-SA"/>
              </w:rPr>
              <w:t xml:space="preserve"> </w:t>
            </w:r>
          </w:p>
        </w:tc>
      </w:tr>
      <w:tr w:rsidR="007711BD" w:rsidRPr="00C26C8C" w:rsidTr="00F01BA7">
        <w:trPr>
          <w:trHeight w:val="63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ind w:firstLine="601"/>
            </w:pPr>
          </w:p>
        </w:tc>
      </w:tr>
      <w:tr w:rsidR="007711BD" w:rsidRPr="00C26C8C" w:rsidTr="00F01BA7">
        <w:trPr>
          <w:trHeight w:val="411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1. Увеличение доли обучающихся, охваченных программами и проектами по воспитанию толерантности, от общего числа обучающихся с 76 до 100 %.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2. Увеличение доли детей мигрантов, охваченных в образовательных учреждениях (в том числе учреждениях дополнительного образования), программами по социализации (адаптации), от общего числа детей мигрантов с 30 до 100 %.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3. Увеличение количества студентов, учащейся и работающей молодежи, охваченных мероприятиями, направленными на развитие межэтнической интеграции, воспитание культуры мира, профилактику проявлений ксенофобии и экстремизма, с 500 до 550 человек.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4. Увеличение количества мероприятий, направленных на этнокультурное развитие этносов, проживающих на территории города Югорска, с 2 до 3 ед.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5. Увеличение доли граждан, положительно оценивающих состояние межнациональных отношений в города Югорске, от общего числа опрошенных, с 75 до 80 %.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6. Увеличение доли граждан, положительно оценивающих состояние межконфессиональных отношений в городе Югорске, от общего числа опрошенных, с 79 до 84 %.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7. Рост уровня толерантного отношения к представителям другой национальности,</w:t>
            </w:r>
            <w:r w:rsidR="00B551FE" w:rsidRPr="00C26C8C">
              <w:t xml:space="preserve"> </w:t>
            </w:r>
            <w:r w:rsidRPr="00C26C8C">
              <w:t>от общего числа опрошенных, с 64 до 96 %.</w:t>
            </w:r>
          </w:p>
        </w:tc>
      </w:tr>
      <w:tr w:rsidR="007711BD" w:rsidRPr="00C26C8C" w:rsidTr="00F01BA7">
        <w:trPr>
          <w:trHeight w:val="545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2014-2020 годы</w:t>
            </w:r>
          </w:p>
        </w:tc>
      </w:tr>
      <w:tr w:rsidR="007711BD" w:rsidRPr="00C26C8C" w:rsidTr="00F01BA7">
        <w:trPr>
          <w:trHeight w:val="13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Общее финансирование муниципальной программы составляет: 704,8 тыс. рублей, за счет местного бюджета, в том числе: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2014 год – 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2015 год – 95,0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2016 год – 149,8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2017 год – 190,0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2018 год – 90,0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>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2019 год – 90,0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2020 год – 90,0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>тыс. рублей.</w:t>
            </w:r>
          </w:p>
        </w:tc>
      </w:tr>
    </w:tbl>
    <w:p w:rsidR="007711BD" w:rsidRPr="00C26C8C" w:rsidRDefault="007711BD" w:rsidP="004D01C3">
      <w:pPr>
        <w:shd w:val="clear" w:color="auto" w:fill="FFFFFF"/>
        <w:tabs>
          <w:tab w:val="left" w:pos="1426"/>
          <w:tab w:val="left" w:pos="6533"/>
        </w:tabs>
        <w:suppressAutoHyphens/>
        <w:jc w:val="both"/>
        <w:rPr>
          <w:spacing w:val="-2"/>
        </w:rPr>
      </w:pPr>
    </w:p>
    <w:p w:rsidR="00B551FE" w:rsidRPr="00C26C8C" w:rsidRDefault="00B551FE" w:rsidP="004D01C3">
      <w:r w:rsidRPr="00C26C8C">
        <w:br w:type="page"/>
      </w:r>
    </w:p>
    <w:p w:rsidR="009E3861" w:rsidRPr="00C26C8C" w:rsidRDefault="009E3861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9E3861" w:rsidRPr="00C26C8C" w:rsidRDefault="009E3861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Охрана окружающей среды, обращение с отходами производства и потребления, использование и защита городских лесов города Югорска на 2014-2020 годы»</w:t>
      </w:r>
      <w:r w:rsidRPr="00C26C8C">
        <w:rPr>
          <w:b/>
          <w:bCs/>
          <w:kern w:val="32"/>
        </w:rPr>
        <w:t xml:space="preserve"> </w:t>
      </w:r>
    </w:p>
    <w:p w:rsidR="00D62D84" w:rsidRPr="00C26C8C" w:rsidRDefault="00D62D84" w:rsidP="004D01C3">
      <w:pPr>
        <w:jc w:val="center"/>
      </w:pP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5"/>
        <w:gridCol w:w="6580"/>
      </w:tblGrid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Наименование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Охрана окружающей среды, обращение с отходами производства и потребления, использование и защита городских лесов города Югорска на 2014-2020 годы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 xml:space="preserve">Дата утверждения муниципальной программы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6E2FF3" w:rsidP="004D01C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hyperlink r:id="rId13" w:anchor="sub_0" w:history="1">
              <w:r w:rsidR="00D62D84" w:rsidRPr="00C26C8C">
                <w:rPr>
                  <w:rStyle w:val="a7"/>
                  <w:color w:val="auto"/>
                </w:rPr>
                <w:t>Постановление</w:t>
              </w:r>
            </w:hyperlink>
            <w:r w:rsidR="00D62D84" w:rsidRPr="00C26C8C">
              <w:t xml:space="preserve"> администрации города Югорска от 31.10.2013 № 3273 «О муниципальной программе города Югорска «Охрана окружающей среды, обращение с отходами производства и потребления, использование и защита городских лесов города Югорска на 2014-2020 годы»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Соисполнители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Управление образования администрации города Югорска, управление культуры администрации города Югорска, управление социальной политики администрации города Югорска, управление бухгалтерского учета и отчетности администрации города Югорска</w:t>
            </w:r>
          </w:p>
        </w:tc>
      </w:tr>
      <w:tr w:rsidR="00D62D84" w:rsidRPr="00C26C8C" w:rsidTr="00F01BA7">
        <w:trPr>
          <w:trHeight w:val="413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Цели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Сохранение благоприятной окружающей среды в интересах настоящего и будущего поколений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84" w:rsidRPr="00C26C8C" w:rsidRDefault="00D62D84" w:rsidP="004D01C3">
            <w:pPr>
              <w:suppressAutoHyphens/>
            </w:pPr>
            <w:r w:rsidRPr="00C26C8C">
              <w:t>Задачи муниципальной программы</w:t>
            </w:r>
          </w:p>
          <w:p w:rsidR="00D62D84" w:rsidRPr="00C26C8C" w:rsidRDefault="00D62D84" w:rsidP="004D01C3">
            <w:pPr>
              <w:suppressAutoHyphens/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1. Формирование экологической культуры</w:t>
            </w:r>
          </w:p>
          <w:p w:rsidR="00D62D84" w:rsidRPr="00C26C8C" w:rsidRDefault="00D62D84" w:rsidP="004D01C3">
            <w:r w:rsidRPr="00C26C8C">
              <w:t>2. Использование, охрана, защита и воспроизводство городских лесов на территории города, благоустройство центрального городского парка</w:t>
            </w:r>
          </w:p>
          <w:p w:rsidR="00D62D84" w:rsidRPr="00C26C8C" w:rsidRDefault="00D62D84" w:rsidP="004D01C3">
            <w:r w:rsidRPr="00C26C8C">
              <w:t>3. Развитие системы обращения с твердыми коммунальными отходами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 xml:space="preserve">Подпрограммы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84" w:rsidRPr="00C26C8C" w:rsidRDefault="00D62D84" w:rsidP="004D01C3"/>
        </w:tc>
      </w:tr>
      <w:tr w:rsidR="00D62D84" w:rsidRPr="00C26C8C" w:rsidTr="00F01BA7">
        <w:trPr>
          <w:trHeight w:val="452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Целевые показатели муниципальной программы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 xml:space="preserve">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 xml:space="preserve">1. Увеличение количества населения охваченного природоохранными мероприятиями, мероприятиями эколого-образовательного, эколого-просветительского эколого-художественного направления с 70 до 200 чел. 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2. Доля площади городских лесов, на которых проведены лесохозяйственные мероприятия, к общей площади городских лесов</w:t>
            </w:r>
            <w:r w:rsidR="00B551FE" w:rsidRPr="00C26C8C">
              <w:t xml:space="preserve"> </w:t>
            </w:r>
            <w:r w:rsidRPr="00C26C8C">
              <w:t>с 0,23 до 0,51 %.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3. Доля площади городских лесов, на которых проведены лесозащитные мероприятия, к общей площади городских лесов с 3,08 до 9,87 %.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4. Доля площади земель, покрытых лесной растительностью к общей площади городских лесов на уровне 88,2 %.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5. Доля использованных, обезвреженных отходов в общем объеме образовавшихся отходов в процессе производства и потребления с 3 % до 20 %.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Сроки реализации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2014-2020 годы</w:t>
            </w:r>
          </w:p>
        </w:tc>
      </w:tr>
      <w:tr w:rsidR="005E5319" w:rsidRPr="00C26C8C" w:rsidTr="00F01BA7">
        <w:trPr>
          <w:trHeight w:val="9659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319" w:rsidRPr="00C26C8C" w:rsidRDefault="005E5319" w:rsidP="004D01C3">
            <w:pPr>
              <w:suppressAutoHyphens/>
              <w:snapToGrid w:val="0"/>
            </w:pPr>
            <w:r w:rsidRPr="00C26C8C">
              <w:lastRenderedPageBreak/>
              <w:t>Финансовое обеспечение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319" w:rsidRPr="00C26C8C" w:rsidRDefault="005E5319" w:rsidP="004D01C3">
            <w:pPr>
              <w:suppressAutoHyphens/>
            </w:pPr>
            <w:r w:rsidRPr="00C26C8C">
              <w:t>Общий объем финансирования программы составляет – 1</w:t>
            </w:r>
            <w:r w:rsidR="001F4675" w:rsidRPr="00C26C8C">
              <w:t>81 649,3</w:t>
            </w:r>
            <w:r w:rsidRPr="00C26C8C">
              <w:t xml:space="preserve"> тыс. рублей, в том числе: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14 807,0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29 717,5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29 886,8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30 563,7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</w:t>
            </w:r>
            <w:r w:rsidR="00646FD2" w:rsidRPr="00C26C8C">
              <w:t>5 958,1</w:t>
            </w:r>
            <w:r w:rsidRPr="00C26C8C">
              <w:t xml:space="preserve">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</w:t>
            </w:r>
            <w:r w:rsidR="00646FD2" w:rsidRPr="00C26C8C">
              <w:t>5 358,1</w:t>
            </w:r>
            <w:r w:rsidRPr="00C26C8C">
              <w:t xml:space="preserve"> тыс. рублей,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2020 год – 2</w:t>
            </w:r>
            <w:r w:rsidR="00646FD2" w:rsidRPr="00C26C8C">
              <w:t>5 358,1</w:t>
            </w:r>
            <w:r w:rsidRPr="00C26C8C">
              <w:t xml:space="preserve"> тыс. рублей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за счет местного бюджета – 166</w:t>
            </w:r>
            <w:r w:rsidR="00C3260E" w:rsidRPr="00C26C8C">
              <w:t> 603,</w:t>
            </w:r>
            <w:r w:rsidRPr="00C26C8C">
              <w:t>9</w:t>
            </w:r>
            <w:r w:rsidR="00C3260E" w:rsidRPr="00C26C8C">
              <w:t xml:space="preserve"> </w:t>
            </w:r>
            <w:r w:rsidRPr="00C26C8C">
              <w:t>тыс. рублей;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14 320,0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27 347,5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27 618,8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27 867,6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23 </w:t>
            </w:r>
            <w:r w:rsidR="00F73520" w:rsidRPr="00C26C8C">
              <w:t>550</w:t>
            </w:r>
            <w:r w:rsidRPr="00C26C8C">
              <w:t>,0,0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22 </w:t>
            </w:r>
            <w:r w:rsidR="00F73520" w:rsidRPr="00C26C8C">
              <w:t>950</w:t>
            </w:r>
            <w:r w:rsidRPr="00C26C8C">
              <w:t>,0 тыс. рублей,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2020 год – 22 </w:t>
            </w:r>
            <w:r w:rsidR="00F73520" w:rsidRPr="00C26C8C">
              <w:t>950</w:t>
            </w:r>
            <w:r w:rsidRPr="00C26C8C">
              <w:t>,0 тыс. рублей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за счет средств бюджета автономного округа</w:t>
            </w:r>
            <w:r w:rsidR="00994508" w:rsidRPr="00C26C8C">
              <w:t xml:space="preserve"> </w:t>
            </w:r>
            <w:r w:rsidR="006A3C8C" w:rsidRPr="00C26C8C">
              <w:t>–</w:t>
            </w:r>
            <w:r w:rsidRPr="00C26C8C">
              <w:t xml:space="preserve"> 1</w:t>
            </w:r>
            <w:r w:rsidR="006A3C8C" w:rsidRPr="00C26C8C">
              <w:t xml:space="preserve"> </w:t>
            </w:r>
            <w:r w:rsidRPr="00C26C8C">
              <w:t xml:space="preserve">080,4 тыс. рублей 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2016 год – 360,0 тыс. рублей,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2017 год – 396,1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2018 год – 108,1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2019 год – 108,1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2020 год – 108,1 тыс. рублей.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за счет иных внебюджетных источников (за счет средств от предпринимательской или иной приносящей доход деятельности) – 13 965,0 тыс. рублей.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487,0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2 370,0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1</w:t>
            </w:r>
            <w:r w:rsidR="003E4DA3" w:rsidRPr="00C26C8C">
              <w:t xml:space="preserve"> </w:t>
            </w:r>
            <w:r w:rsidRPr="00C26C8C">
              <w:t>908,0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2 300,0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2 300,0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2 300,0 тыс. рублей,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2020 год – 2 300,0 тыс. рублей.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b/>
          <w:bCs/>
          <w:kern w:val="32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Социально-экономическое развитие и совершенствование государственного и муниципального управления в городе Югорске на 2014 - 2020 годы»</w:t>
      </w:r>
      <w:r w:rsidRPr="00C26C8C">
        <w:rPr>
          <w:b/>
          <w:bCs/>
          <w:kern w:val="32"/>
        </w:rPr>
        <w:t xml:space="preserve"> </w:t>
      </w:r>
    </w:p>
    <w:p w:rsidR="00571D35" w:rsidRPr="00C26C8C" w:rsidRDefault="00571D35" w:rsidP="004D01C3">
      <w:pPr>
        <w:rPr>
          <w:rFonts w:ascii="Arial" w:hAnsi="Arial"/>
        </w:rPr>
      </w:pPr>
    </w:p>
    <w:tbl>
      <w:tblPr>
        <w:tblW w:w="10085" w:type="dxa"/>
        <w:jc w:val="center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4"/>
        <w:gridCol w:w="6521"/>
      </w:tblGrid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Социально-экономическое развитие и совершенствование государственного и муниципального управления в городе Югорске на 2014 - 2020 годы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постановление администрации города Югорска от 31.10.2013 № 3278 «О муниципальной программе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>Управление бухгалтерского учета и отчетности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Муниципальное казенное учреждение «Централизованная бухгалтерия»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Муниципальное казенное учреждение «Служба обеспечения органов местного самоуправления»</w:t>
            </w:r>
          </w:p>
          <w:p w:rsidR="00571D35" w:rsidRPr="00C26C8C" w:rsidRDefault="00571D35" w:rsidP="004D01C3">
            <w:r w:rsidRPr="00C26C8C">
              <w:t>Управление социальной политики</w:t>
            </w:r>
          </w:p>
        </w:tc>
      </w:tr>
      <w:tr w:rsidR="00571D35" w:rsidRPr="00C26C8C" w:rsidTr="00A9521A">
        <w:trPr>
          <w:trHeight w:val="2473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Цели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1. Повышение качества стратегического планирования и управления.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2. Создание условий для устойчивого развития малого и среднего предпринимательства на территории города Югорска, повышение роли малого и среднего предпринимательства в экономике муниципального образования.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 xml:space="preserve">3. Устойчивое развитие агропромышленного комплекса. 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 xml:space="preserve">5. Реализация основных направлений государственной политики в области социально-трудовых отношений и охраны труда. </w:t>
            </w:r>
          </w:p>
        </w:tc>
      </w:tr>
      <w:tr w:rsidR="00571D35" w:rsidRPr="00C26C8C" w:rsidTr="00A9521A">
        <w:trPr>
          <w:trHeight w:val="983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35" w:rsidRPr="00C26C8C" w:rsidRDefault="00571D35" w:rsidP="004D01C3">
            <w:r w:rsidRPr="00C26C8C">
              <w:t xml:space="preserve">Задачи муниципальной программы </w:t>
            </w:r>
          </w:p>
          <w:p w:rsidR="00571D35" w:rsidRPr="00C26C8C" w:rsidRDefault="00571D35" w:rsidP="004D01C3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 xml:space="preserve">Подпрограмма I </w:t>
            </w:r>
          </w:p>
          <w:p w:rsidR="00571D35" w:rsidRPr="00C26C8C" w:rsidRDefault="00571D35" w:rsidP="004D01C3">
            <w:pPr>
              <w:tabs>
                <w:tab w:val="left" w:pos="622"/>
              </w:tabs>
              <w:ind w:firstLine="352"/>
            </w:pPr>
            <w:r w:rsidRPr="00C26C8C">
              <w:t>Задача 1. Повышение качества муниципального управления и администрирования госполномочий.</w:t>
            </w:r>
          </w:p>
          <w:p w:rsidR="00571D35" w:rsidRPr="00C26C8C" w:rsidRDefault="00571D35" w:rsidP="004D01C3">
            <w:r w:rsidRPr="00C26C8C">
              <w:t>Подпрограмма II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>Задача 1. Обеспечение доступности финансовой, имущественной и информационно-консультационной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 xml:space="preserve">Подпрограмма III 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>Задача 1. Обеспечение исполнения отдельного государственного полномочия по поддержке сельскохозяйственного производства.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 xml:space="preserve">Подпрограмма IV </w:t>
            </w:r>
          </w:p>
          <w:p w:rsidR="00571D35" w:rsidRPr="00C26C8C" w:rsidRDefault="00571D35" w:rsidP="004D01C3">
            <w:pPr>
              <w:tabs>
                <w:tab w:val="left" w:pos="1026"/>
              </w:tabs>
            </w:pPr>
            <w:r w:rsidRPr="00C26C8C">
              <w:t>Задача 1. Оптимизация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571D35" w:rsidRPr="00C26C8C" w:rsidRDefault="00571D35" w:rsidP="004D01C3">
            <w:pPr>
              <w:tabs>
                <w:tab w:val="left" w:pos="1026"/>
              </w:tabs>
            </w:pPr>
            <w:r w:rsidRPr="00C26C8C">
              <w:t>Подпрограмма V</w:t>
            </w:r>
          </w:p>
          <w:p w:rsidR="00571D35" w:rsidRPr="00C26C8C" w:rsidRDefault="00571D35" w:rsidP="004D01C3">
            <w:pPr>
              <w:ind w:firstLine="317"/>
            </w:pPr>
            <w:r w:rsidRPr="00C26C8C">
              <w:t xml:space="preserve">Задача 1. Развитие социального партнерства и </w:t>
            </w:r>
            <w:r w:rsidRPr="00C26C8C">
              <w:lastRenderedPageBreak/>
              <w:t>государственное управление охраной труда.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lastRenderedPageBreak/>
              <w:t xml:space="preserve">Подпрограммы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Подпрограмма I. «Совершенствование системы муниципального стратегического управления»</w:t>
            </w:r>
          </w:p>
          <w:p w:rsidR="00571D35" w:rsidRPr="00C26C8C" w:rsidRDefault="00571D35" w:rsidP="004D01C3">
            <w:r w:rsidRPr="00C26C8C">
              <w:t>Подпрограмма II. «Развитие малого и среднего предпринимательства»</w:t>
            </w:r>
          </w:p>
          <w:p w:rsidR="00571D35" w:rsidRPr="00C26C8C" w:rsidRDefault="00571D35" w:rsidP="004D01C3">
            <w:r w:rsidRPr="00C26C8C">
              <w:t>Подпрограмма III. «Развитие агропромышленного комплекса»</w:t>
            </w:r>
          </w:p>
          <w:p w:rsidR="00571D35" w:rsidRPr="00C26C8C" w:rsidRDefault="00571D35" w:rsidP="004D01C3">
            <w:r w:rsidRPr="00C26C8C">
              <w:t xml:space="preserve">Подпрограмма IV. «Предоставление государственных и муниципальных услуг через многофункциональный центр (МФЦ)» </w:t>
            </w:r>
          </w:p>
          <w:p w:rsidR="00571D35" w:rsidRPr="00C26C8C" w:rsidRDefault="00571D35" w:rsidP="004D01C3">
            <w:r w:rsidRPr="00C26C8C">
              <w:t>Подпрограмма V. «Совершенствование социально-трудовых отношений и охраны труда»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35" w:rsidRPr="00C26C8C" w:rsidRDefault="00571D35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>- исполнение плановых значений по администрируемым доходам (без учета безвозмездных поступлений) за отчетный год 100%;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исполнение расходных обязательств по реализации вопросов местного значения не менее 95%;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количества созданных рабочих мест субъектами, получившими поддержку, до 9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количество субъектов малого и среднего предпринимательства (включая индивидуальных предпринимателей) в расчете на 1 тыс. человек населения города Югорска не менее 36,0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доли среднесписочной численности работников (без внешних совместителей), занятых на микропредприятиях, малых и средних предприятиях и у индивидуальных предпринимателей, в общей численности занятого населения с 21,7 до 22,9%;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доли налоговых поступлений в бюджет города Югорска, уплачиваемых субъектами малого и среднего предпринимательства (включая индивидуальных предпринимателей) от общего объема налоговых поступлений в бюджет города Югорска с 8% до 9,5%;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количество получателей государственной поддержки осуществляющих производство сельскохозяйственной продукции не менее 5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освоение средств, переданных на исполнение отдельного государственного полномочия по поддержке сельскохозяйственных производителей не менее 95%;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среднее время ожидания в очереди для подачи (получения) документов по предоставлению государственных и муниципальных услуг в МФЦ не более 15 минут;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уровень удовлетворенности граждан качеством предоставления государственных и муниципальных услуг в МФЦ – не менее 90%;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-увеличение количества заключенных</w:t>
            </w:r>
            <w:r w:rsidR="00B551FE" w:rsidRPr="00C26C8C">
              <w:t xml:space="preserve"> </w:t>
            </w:r>
            <w:r w:rsidRPr="00C26C8C">
              <w:t>коллективных договоров и прошедших уведомительную регистрацию в администрации города Югорска с 27 до 40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количества рабочих мест, прошедших специальную оценку условий труда в организациях города Югорска с 8,5 до 8,9 тысяч мест;</w:t>
            </w:r>
          </w:p>
          <w:p w:rsidR="00571D35" w:rsidRPr="00C26C8C" w:rsidRDefault="00571D35" w:rsidP="004D01C3">
            <w:pPr>
              <w:tabs>
                <w:tab w:val="left" w:pos="33"/>
              </w:tabs>
            </w:pPr>
            <w:r w:rsidRPr="00C26C8C">
              <w:t xml:space="preserve">- увеличение количества участников муниципальных </w:t>
            </w:r>
            <w:r w:rsidRPr="00C26C8C">
              <w:lastRenderedPageBreak/>
              <w:t>конкурсов в сфере охраны труда с 10 до 18 единиц.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Программа реализуется с 2014 по 2020 годы</w:t>
            </w:r>
          </w:p>
        </w:tc>
      </w:tr>
      <w:tr w:rsidR="00571D35" w:rsidRPr="00C26C8C" w:rsidTr="00A9521A">
        <w:trPr>
          <w:trHeight w:val="3685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Финансовое обеспечение муниципальной программы</w:t>
            </w:r>
            <w:r w:rsidRPr="00C26C8C">
              <w:rPr>
                <w:b/>
                <w:bCs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 xml:space="preserve">Объем финансирования Программы в 2014 - 2020 годах составит 2 554 216,3 тыс. рублей, 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в том числе: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- в разрезе источников финансирования: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59 616,2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1 235 725,7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1 257 954,4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920,0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- по годам: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2014 год – 312 957,0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7 777,2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133 238,3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171 941,5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2015 год – 403 056,7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9 645,5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224 984,1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168 427,1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2016 год – 442 292,8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6 518,0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255 068,5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180 486,3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220,0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2017 год – 390 941,9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8 259,1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190 990,7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191 592,1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100,0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2018 год – 373 775,5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9 078,7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176 906,0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187 590,8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2019 год – 315 212,2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9 276,4</w:t>
            </w:r>
            <w:r w:rsidR="00B551FE" w:rsidRPr="00C26C8C">
              <w:rPr>
                <w:rFonts w:eastAsiaTheme="minorHAnsi" w:cstheme="minorBidi"/>
              </w:rPr>
              <w:t xml:space="preserve"> </w:t>
            </w:r>
            <w:r w:rsidRPr="00C26C8C">
              <w:rPr>
                <w:rFonts w:eastAsiaTheme="minorHAnsi" w:cstheme="minorBidi"/>
              </w:rPr>
              <w:t>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126 543,0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179 192,8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2020 год – 315 980,2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9 061,3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127 995,1</w:t>
            </w:r>
            <w:r w:rsidR="00B551FE" w:rsidRPr="00C26C8C">
              <w:rPr>
                <w:rFonts w:eastAsiaTheme="minorHAnsi" w:cstheme="minorBidi"/>
              </w:rPr>
              <w:t xml:space="preserve"> </w:t>
            </w:r>
            <w:r w:rsidRPr="00C26C8C">
              <w:rPr>
                <w:rFonts w:eastAsiaTheme="minorHAnsi" w:cstheme="minorBidi"/>
              </w:rPr>
              <w:t>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178 723,8 тыс. рублей;</w:t>
            </w:r>
          </w:p>
          <w:p w:rsidR="00571D35" w:rsidRPr="00C26C8C" w:rsidRDefault="00571D35" w:rsidP="004D01C3">
            <w:r w:rsidRPr="00C26C8C">
              <w:rPr>
                <w:rFonts w:eastAsiaTheme="minorHAnsi" w:cstheme="minorBidi"/>
              </w:rPr>
              <w:t>иные внебюджетные источники – 200,0 тыс. рублей.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rFonts w:ascii="Arial" w:hAnsi="Arial"/>
        </w:rPr>
      </w:pPr>
    </w:p>
    <w:p w:rsidR="00B551FE" w:rsidRPr="00C26C8C" w:rsidRDefault="00B551FE" w:rsidP="004D01C3">
      <w:pPr>
        <w:rPr>
          <w:rFonts w:ascii="Arial" w:hAnsi="Arial"/>
        </w:rPr>
      </w:pPr>
      <w:r w:rsidRPr="00C26C8C">
        <w:rPr>
          <w:rFonts w:ascii="Arial" w:hAnsi="Arial"/>
        </w:rPr>
        <w:br w:type="page"/>
      </w:r>
    </w:p>
    <w:p w:rsidR="0078656B" w:rsidRPr="00C26C8C" w:rsidRDefault="0078656B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8656B" w:rsidRPr="00C26C8C" w:rsidRDefault="0078656B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гражданского и информационного общества в городе Югорске на 2014-2020 годы»</w:t>
      </w:r>
      <w:r w:rsidRPr="00C26C8C">
        <w:rPr>
          <w:b/>
          <w:bCs/>
          <w:kern w:val="32"/>
        </w:rPr>
        <w:t xml:space="preserve"> </w:t>
      </w:r>
    </w:p>
    <w:p w:rsidR="0078656B" w:rsidRPr="00C26C8C" w:rsidRDefault="0078656B" w:rsidP="004D01C3">
      <w:pPr>
        <w:widowControl w:val="0"/>
        <w:jc w:val="center"/>
      </w:pPr>
    </w:p>
    <w:tbl>
      <w:tblPr>
        <w:tblW w:w="10170" w:type="dxa"/>
        <w:jc w:val="center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/>
      </w:tblPr>
      <w:tblGrid>
        <w:gridCol w:w="3669"/>
        <w:gridCol w:w="6501"/>
      </w:tblGrid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Развитие гражданского и информационного общества в городе Югорске на 2014-2020 годы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Дата утверждения муниципальной программы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(наименование и номер соответствующего</w:t>
            </w:r>
          </w:p>
          <w:p w:rsidR="0078656B" w:rsidRPr="00C26C8C" w:rsidRDefault="0078656B" w:rsidP="004D01C3">
            <w:pPr>
              <w:pStyle w:val="11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Постановление администрации города Югорска от 31.10.2013 № 3280 «О муниципальной программе города Югорска «Развитие гражданского и информационного общества в городе Югорске на 2014-2020 годы»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Отдел информационных технологий администрации города Югорска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 Получение гражданами и организациями преимуществ от применения информационно-коммуникационных технологий за счёт обеспечения равного доступа к информационным ресурсам, развития цифрового контента в городе Югорске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 Обеспечение реализации прав граждан на получение полной и объективной информации о деятельности органов местного самоуправления города Югорска, социально-экономическом развитии муниципального образования город Югорск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Создание условий для развития социально ориентированной деятельности некоммерческих организаций в городе Югорске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8A7F56">
            <w:pPr>
              <w:pStyle w:val="11"/>
              <w:tabs>
                <w:tab w:val="clear" w:pos="709"/>
                <w:tab w:val="left" w:pos="327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ab/>
              <w:t>Обеспечение предоставления гражданам и организациям услуг в электронном виде с использованием современных информационно-коммуникационных технологий</w:t>
            </w:r>
          </w:p>
          <w:p w:rsidR="0078656B" w:rsidRPr="00C26C8C" w:rsidRDefault="0078656B" w:rsidP="008A7F56">
            <w:pPr>
              <w:pStyle w:val="11"/>
              <w:tabs>
                <w:tab w:val="clear" w:pos="709"/>
                <w:tab w:val="left" w:pos="327"/>
                <w:tab w:val="left" w:pos="73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ab/>
              <w:t>Обеспечение деятельности органов местного самоуправления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Обеспечение информационной открытости органов местного самоуправления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4. Обеспечение открытой и конкурентной системы поддержки социально ориентированных некоммерческих организаций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Подпрограммы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 Электронный муниципалитет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 Информационное сопровождение деятельности органов местного самоуправления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Поддержка социально ориентированных некоммерческих организаций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 Увеличение среднего количества посетителей официального сайта администрации города Югорска в день с 90 до 120 чел.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 Проведение интерактивных опросов на веб-ресурсах администрации города в количестве не менее 6 ед. в год.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Увеличение количества рабочих мест системы электронного документооборота со 141 до 200 шт.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4. Увеличение доли рабочих мест с установленным отечественным и свободно распространяемым программным обеспечением с 0 до 100 процентов. 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5. Отсутствие сбоев в работе корпоративной сети администрации города Югорска (за исключением регламентных работ).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6. Увеличение количества рабочих мест с установленным программным обеспечением 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VipNet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Client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подключённых к защищённой сети администрации города Югорска с 20 до 60 шт.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7. Объём информирования населения о деятельности органов местного самоуправления города Югорска на телевизионном канале «Югорск-ТВ» не менее 820 мин в год.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8. Увеличение доли информационных сообщений в средствах массовой информации о городе Югорске с упоминанием органов местного самоуправления города Югорска с 10 до 19 процентов.</w:t>
            </w:r>
          </w:p>
          <w:p w:rsidR="0078656B" w:rsidRPr="00C26C8C" w:rsidRDefault="0078656B" w:rsidP="00642F4E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9. Количество социально-значимых проектов некоммерческих организаций - не менее </w:t>
            </w:r>
            <w:r w:rsidR="00642F4E"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шт</w:t>
            </w:r>
            <w:r w:rsidR="0049347F" w:rsidRPr="00C26C8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год.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2014-2020 годы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160 588,2 тыс. рублей из местного бюджета,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в том числе по годам: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2014 год – 33 958,4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2015 год – 23 474,0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2016 год – 23 182,0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2017 год – 23 823,8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2018 год – 21 150,0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2019 год – 17 500,0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2020 год – 17 500,0 тыс. рублей.</w:t>
            </w:r>
          </w:p>
        </w:tc>
      </w:tr>
    </w:tbl>
    <w:p w:rsidR="0078656B" w:rsidRPr="00C26C8C" w:rsidRDefault="0078656B" w:rsidP="004D01C3">
      <w:pPr>
        <w:widowControl w:val="0"/>
      </w:pPr>
      <w:r w:rsidRPr="00C26C8C"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сети автомобильных дорог и транспорта в городе Югорске на 2014 - 2020 годы»</w:t>
      </w:r>
      <w:r w:rsidRPr="00C26C8C">
        <w:rPr>
          <w:b/>
          <w:bCs/>
          <w:kern w:val="32"/>
        </w:rPr>
        <w:t xml:space="preserve"> </w:t>
      </w:r>
    </w:p>
    <w:p w:rsidR="00571D35" w:rsidRPr="00C26C8C" w:rsidRDefault="00571D35" w:rsidP="004D01C3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</w:p>
    <w:tbl>
      <w:tblPr>
        <w:tblW w:w="1013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5"/>
        <w:gridCol w:w="6520"/>
      </w:tblGrid>
      <w:tr w:rsidR="00571D35" w:rsidRPr="00C26C8C" w:rsidTr="00A9521A">
        <w:trPr>
          <w:cantSplit/>
          <w:trHeight w:val="63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Наименование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</w:pPr>
            <w:r w:rsidRPr="00C26C8C">
              <w:t>Развитие сети автомобильных дорог и транспорта в городе Югорске на 2014 - 2020 годы</w:t>
            </w:r>
          </w:p>
        </w:tc>
      </w:tr>
      <w:tr w:rsidR="00571D35" w:rsidRPr="00C26C8C" w:rsidTr="00A9521A">
        <w:trPr>
          <w:cantSplit/>
          <w:trHeight w:val="183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 xml:space="preserve">Дата утверждения муниципальной программы (наименование и номер соответствующего муниципального правового акта)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Постановление администрации города Югорска от 31.10.2013 № 3283 «О муниципальной программе города Югорска «Развитие сети автомобильных дорог и транспорта в городе Югорске на 2014 - 2020 годы»</w:t>
            </w:r>
          </w:p>
        </w:tc>
      </w:tr>
      <w:tr w:rsidR="00571D35" w:rsidRPr="00C26C8C" w:rsidTr="00A9521A">
        <w:trPr>
          <w:trHeight w:val="69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>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jc w:val="both"/>
              <w:outlineLvl w:val="1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571D35" w:rsidRPr="00C26C8C" w:rsidTr="00A9521A">
        <w:trPr>
          <w:trHeight w:val="70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Соисполнитель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571D35" w:rsidRPr="00C26C8C" w:rsidTr="00A9521A">
        <w:trPr>
          <w:trHeight w:val="125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Цель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Создание условий для устойчивого развития сети автомобильных дорог местного значения и транспорта, обеспечивающих повышение доступности и безопасности транспортных услуг</w:t>
            </w:r>
          </w:p>
        </w:tc>
      </w:tr>
      <w:tr w:rsidR="00571D35" w:rsidRPr="00C26C8C" w:rsidTr="00A9521A">
        <w:trPr>
          <w:trHeight w:val="2290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Задачи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Строительство, реконструкция и капитальный ремонт автомобильных дорог общего пользования местного значения.</w:t>
            </w:r>
          </w:p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Обеспечение функционирования сети автомобильных дорог общего пользования местного значения.</w:t>
            </w:r>
          </w:p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Обеспечение доступности и повышение качества дорожной деятельности и транспортных услуг автомобильным транспортом.</w:t>
            </w:r>
          </w:p>
        </w:tc>
      </w:tr>
      <w:tr w:rsidR="00571D35" w:rsidRPr="00C26C8C" w:rsidTr="00A9521A">
        <w:trPr>
          <w:trHeight w:val="42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rPr>
                <w:lang w:bidi="en-US"/>
              </w:rPr>
            </w:pPr>
            <w:r w:rsidRPr="00C26C8C">
              <w:rPr>
                <w:lang w:bidi="en-US"/>
              </w:rPr>
              <w:t xml:space="preserve">Подпрограммы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tabs>
                <w:tab w:val="left" w:pos="387"/>
              </w:tabs>
              <w:suppressAutoHyphens/>
              <w:jc w:val="both"/>
            </w:pPr>
            <w:r w:rsidRPr="00C26C8C">
              <w:t>Нет</w:t>
            </w:r>
          </w:p>
        </w:tc>
      </w:tr>
      <w:tr w:rsidR="00571D35" w:rsidRPr="00C26C8C" w:rsidTr="00A9521A">
        <w:trPr>
          <w:trHeight w:val="8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rPr>
                <w:lang w:bidi="en-US"/>
              </w:rPr>
            </w:pPr>
            <w:r w:rsidRPr="00C26C8C">
              <w:rPr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1. Увеличение протяженности сети автомобильных дорог общего пользования с твердым покрытием с 66,584</w:t>
            </w:r>
            <w:r w:rsidR="00B551FE" w:rsidRPr="00C26C8C">
              <w:t xml:space="preserve"> </w:t>
            </w:r>
            <w:r w:rsidRPr="00C26C8C">
              <w:t>до 70,062 км.</w:t>
            </w:r>
          </w:p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2. Увеличение протяженности пешеходных дорожек (тротуаров) с 39,744 до 45,851 км.</w:t>
            </w:r>
          </w:p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3. 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571D35" w:rsidRPr="00C26C8C" w:rsidRDefault="00571D35" w:rsidP="004D01C3">
            <w:pPr>
              <w:tabs>
                <w:tab w:val="left" w:pos="69"/>
              </w:tabs>
              <w:suppressAutoHyphens/>
              <w:jc w:val="both"/>
            </w:pPr>
            <w:r w:rsidRPr="00C26C8C">
              <w:t>4. Сохранение количества рейсов для перевозки пассажиров на муниципальных маршрутах (23 604 шт.)</w:t>
            </w:r>
          </w:p>
        </w:tc>
      </w:tr>
      <w:tr w:rsidR="00571D35" w:rsidRPr="00C26C8C" w:rsidTr="008A7F56">
        <w:trPr>
          <w:trHeight w:val="678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Сроки реализации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jc w:val="both"/>
              <w:outlineLvl w:val="1"/>
            </w:pPr>
            <w:r w:rsidRPr="00C26C8C">
              <w:t>2014 – 2020 годы</w:t>
            </w:r>
          </w:p>
        </w:tc>
      </w:tr>
      <w:tr w:rsidR="00571D35" w:rsidRPr="00C26C8C" w:rsidTr="00A9521A">
        <w:trPr>
          <w:cantSplit/>
          <w:trHeight w:val="144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lastRenderedPageBreak/>
              <w:t>Финансовое обеспечение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На реализацию муниципальной программы планируется направить 1 397 907,7 тыс. руб., в том числе: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230 201,5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203 817,5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291 325,1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304 979,0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136 875,4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2019 год – 115 354,6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2020 год – 115 354,6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Из бюджета автономного округа – 514 143,9 тыс. руб., в том числе: 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38 343,7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65 818,7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142 990,7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172 100,4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32 466,6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2019 год – 31 211,9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2020 год – 31 211,9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Из бюджета города Югорска</w:t>
            </w:r>
            <w:r w:rsidR="00B551FE" w:rsidRPr="00C26C8C">
              <w:t xml:space="preserve"> </w:t>
            </w:r>
            <w:r w:rsidRPr="00C26C8C">
              <w:t>– 883 763,8 тыс. руб., в том числе: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191 857,8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137 998,8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148 334,4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132 878,6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104 408,8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 xml:space="preserve">2019 год – </w:t>
            </w:r>
            <w:r w:rsidR="00BF1ADA">
              <w:t>84 142,7</w:t>
            </w:r>
            <w:r w:rsidRPr="00C26C8C">
              <w:t xml:space="preserve"> тыс. руб.</w:t>
            </w:r>
          </w:p>
          <w:p w:rsidR="00571D35" w:rsidRPr="00C26C8C" w:rsidRDefault="00571D35" w:rsidP="00BF1ADA">
            <w:pPr>
              <w:tabs>
                <w:tab w:val="left" w:pos="284"/>
              </w:tabs>
              <w:suppressAutoHyphens/>
              <w:ind w:firstLine="11"/>
              <w:rPr>
                <w:lang w:eastAsia="ko-KR"/>
              </w:rPr>
            </w:pPr>
            <w:r w:rsidRPr="00C26C8C">
              <w:t xml:space="preserve">2020 год – </w:t>
            </w:r>
            <w:r w:rsidR="00BF1ADA">
              <w:t>84 142,7</w:t>
            </w:r>
            <w:r w:rsidRPr="00C26C8C">
              <w:t xml:space="preserve"> тыс. руб.</w:t>
            </w:r>
          </w:p>
        </w:tc>
      </w:tr>
    </w:tbl>
    <w:p w:rsidR="00B551FE" w:rsidRPr="00C26C8C" w:rsidRDefault="00B551FE" w:rsidP="004D01C3">
      <w:pPr>
        <w:suppressAutoHyphens/>
        <w:ind w:firstLine="567"/>
        <w:rPr>
          <w:lang w:eastAsia="ar-SA"/>
        </w:rPr>
      </w:pPr>
    </w:p>
    <w:p w:rsidR="00B551FE" w:rsidRPr="00C26C8C" w:rsidRDefault="00B551FE" w:rsidP="004D01C3">
      <w:pPr>
        <w:rPr>
          <w:lang w:eastAsia="ar-SA"/>
        </w:rPr>
      </w:pPr>
      <w:r w:rsidRPr="00C26C8C">
        <w:rPr>
          <w:lang w:eastAsia="ar-SA"/>
        </w:rPr>
        <w:br w:type="page"/>
      </w:r>
    </w:p>
    <w:p w:rsidR="007611CE" w:rsidRPr="00C26C8C" w:rsidRDefault="007611CE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611CE" w:rsidRPr="00C26C8C" w:rsidRDefault="007611CE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Управление муниципальными финансами в городе Югорске на 2014 - 2020 годы»</w:t>
      </w:r>
    </w:p>
    <w:p w:rsidR="007611CE" w:rsidRPr="00C26C8C" w:rsidRDefault="007611CE" w:rsidP="004D01C3">
      <w:pPr>
        <w:jc w:val="center"/>
        <w:outlineLvl w:val="0"/>
        <w:rPr>
          <w:b/>
        </w:rPr>
      </w:pPr>
    </w:p>
    <w:tbl>
      <w:tblPr>
        <w:tblW w:w="5522" w:type="pct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652"/>
        <w:gridCol w:w="6484"/>
      </w:tblGrid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Наименование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 xml:space="preserve">Управление муниципальными финансами в городе Югорске на 2014 - 2020 годы </w:t>
            </w: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Дата утверждения муниципальной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программы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(наименование и номер соответствующего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муниципального правового акта)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 xml:space="preserve">Постановление администрации города Югорска от 31.10.2013 № 3276 «О муниципальной программе города Югорска «Управление муниципальными финансами в городе Югорске на 2014 - 2020 годы» 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  <w:ind w:hanging="1"/>
            </w:pP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 xml:space="preserve">Ответственный исполнитель </w:t>
            </w:r>
          </w:p>
          <w:p w:rsidR="007611CE" w:rsidRPr="00C26C8C" w:rsidRDefault="007611CE" w:rsidP="004D01C3">
            <w:r w:rsidRPr="00C26C8C">
              <w:t>муниципальной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Департамент финансов администрации города Югорска</w:t>
            </w:r>
          </w:p>
          <w:p w:rsidR="007611CE" w:rsidRPr="00C26C8C" w:rsidRDefault="007611CE" w:rsidP="004D01C3">
            <w:pPr>
              <w:ind w:hanging="1"/>
            </w:pPr>
            <w:r w:rsidRPr="00C26C8C">
              <w:t>(далее – Департамент финансов)</w:t>
            </w: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Соисполнители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Нет</w:t>
            </w:r>
          </w:p>
        </w:tc>
      </w:tr>
      <w:tr w:rsidR="007611CE" w:rsidRPr="00C26C8C" w:rsidTr="00A9521A">
        <w:trPr>
          <w:trHeight w:val="91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Цели муниципальной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autoSpaceDE w:val="0"/>
              <w:autoSpaceDN w:val="0"/>
              <w:adjustRightInd w:val="0"/>
              <w:ind w:hanging="1"/>
            </w:pPr>
            <w:r w:rsidRPr="00C26C8C"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</w:t>
            </w:r>
          </w:p>
        </w:tc>
      </w:tr>
      <w:tr w:rsidR="007611CE" w:rsidRPr="00C26C8C" w:rsidTr="00A9521A">
        <w:trPr>
          <w:trHeight w:val="1534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Задачи муниципальной</w:t>
            </w:r>
          </w:p>
          <w:p w:rsidR="007611CE" w:rsidRPr="00C26C8C" w:rsidRDefault="007611CE" w:rsidP="004D01C3">
            <w:pPr>
              <w:ind w:hanging="1"/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r w:rsidRPr="00C26C8C">
              <w:t>Проведение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</w:t>
            </w:r>
          </w:p>
        </w:tc>
      </w:tr>
      <w:tr w:rsidR="007611CE" w:rsidRPr="00C26C8C" w:rsidTr="00A9521A">
        <w:trPr>
          <w:trHeight w:val="42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Подпрограммы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contextualSpacing/>
            </w:pPr>
            <w:r w:rsidRPr="00C26C8C">
              <w:t>Нет</w:t>
            </w:r>
          </w:p>
        </w:tc>
      </w:tr>
      <w:tr w:rsidR="007611CE" w:rsidRPr="00C26C8C" w:rsidTr="00A9521A">
        <w:trPr>
          <w:trHeight w:val="845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Целевые показатели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Думы города Югорска о бюджете города, на уровне не менее 95% ежегодно.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sz w:val="24"/>
                <w:szCs w:val="24"/>
              </w:rPr>
              <w:t>2. 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доли главных администраторов бюджетных средств города Югорска, имеющих уровень качества финансового менеджмента «средний» и «высокий», с 87% до 100%.</w:t>
            </w:r>
          </w:p>
          <w:p w:rsidR="007611CE" w:rsidRPr="00C26C8C" w:rsidRDefault="007611CE" w:rsidP="004D01C3">
            <w:r w:rsidRPr="00C26C8C">
              <w:t xml:space="preserve">3. Увеличение доли бюджетных ассигнований, формируемых в рамках муниципальных программ города Югорска в общем объеме расходов бюджета города Югорска, с 98% до </w:t>
            </w:r>
            <w:r w:rsidR="000056C7" w:rsidRPr="00C26C8C">
              <w:t>99</w:t>
            </w:r>
            <w:r w:rsidRPr="00C26C8C">
              <w:t>%.</w:t>
            </w:r>
          </w:p>
          <w:p w:rsidR="007611CE" w:rsidRPr="00C26C8C" w:rsidRDefault="007611CE" w:rsidP="004D01C3">
            <w:r w:rsidRPr="00C26C8C">
              <w:t xml:space="preserve">4. Исполнение бюджетных мер принуждения, применяемых к участникам бюджетного процесса, на уровне не ниже 100 % ежегодно. 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sz w:val="24"/>
                <w:szCs w:val="24"/>
              </w:rPr>
              <w:t>5. 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города Югорска за отчетный финансовый год в размере не менее 95% ежегодно от бюджетных ассигнований, утвержденных решением о бюджете города Югорска.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6. Не превышение доли расходов бюджета города на обслуживание муниципального долга уровня 3% от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7. Не превышение объема муниципального долга и расходов на его обслуживание уровня 15 % от общих доходов бюджета города.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8. Не превышение объема муниципального долга уровня 40% от доходов бюджета города без учета безвозмездных поступлений и налоговых доходов по дополнительным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нормативам отчислений.</w:t>
            </w:r>
          </w:p>
          <w:p w:rsidR="007611CE" w:rsidRPr="00C26C8C" w:rsidRDefault="007611CE" w:rsidP="004D01C3">
            <w:r w:rsidRPr="00C26C8C">
              <w:t>9. Увеличение количества автоматизированных процессов в сфере муниципальных финансов с 9 до 17.</w:t>
            </w:r>
          </w:p>
          <w:p w:rsidR="007611CE" w:rsidRPr="00C26C8C" w:rsidRDefault="007611CE" w:rsidP="004D01C3">
            <w:r w:rsidRPr="00C26C8C">
              <w:t>10. Сохранение доли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 на уровне 100%.</w:t>
            </w:r>
          </w:p>
          <w:p w:rsidR="007611CE" w:rsidRPr="00C26C8C" w:rsidRDefault="007611CE" w:rsidP="004D01C3">
            <w:r w:rsidRPr="00C26C8C">
              <w:t>11. Увеличение числа лиц, охваченных мероприятиями, направленными на повышение финансовой грамотности, с 418 человек до 1600 человек.</w:t>
            </w:r>
          </w:p>
        </w:tc>
      </w:tr>
      <w:tr w:rsidR="007611CE" w:rsidRPr="00C26C8C" w:rsidTr="00A9521A">
        <w:trPr>
          <w:trHeight w:val="70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lastRenderedPageBreak/>
              <w:t xml:space="preserve">Сроки реализации 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муниципальной 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2014-2020 годы</w:t>
            </w:r>
          </w:p>
        </w:tc>
      </w:tr>
      <w:tr w:rsidR="007611CE" w:rsidRPr="00C26C8C" w:rsidTr="00A9521A">
        <w:trPr>
          <w:trHeight w:val="2970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Финансовое обеспечение муниципальной программы</w:t>
            </w:r>
          </w:p>
          <w:p w:rsidR="007611CE" w:rsidRPr="00C26C8C" w:rsidRDefault="007611CE" w:rsidP="004D01C3"/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r w:rsidRPr="00C26C8C">
              <w:t xml:space="preserve">общий объем финансирования Программы за счет средств бюджета города Югорска составляет – 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430 585,00 тыс. рублей, в том числе: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2014 год – 38 800,0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2015 год – 51 965,0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2016 год – 62 180,0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2017 год – 76 240,0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2018 год – 72 450,0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2019 год – 65 475,0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2020 год – 63 475,0 тыс. рублей.</w:t>
            </w:r>
          </w:p>
        </w:tc>
      </w:tr>
    </w:tbl>
    <w:p w:rsidR="007611CE" w:rsidRPr="00C26C8C" w:rsidRDefault="007611CE" w:rsidP="004D01C3"/>
    <w:p w:rsidR="00B551FE" w:rsidRPr="00C26C8C" w:rsidRDefault="00B551FE" w:rsidP="004D01C3">
      <w:r w:rsidRPr="00C26C8C">
        <w:br w:type="page"/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Calibri"/>
          <w:b/>
        </w:rPr>
        <w:t>О муниципальной программе «Развитие муниципальной службы в городе Югорске на 2014-2020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4A6E78" w:rsidRPr="00C26C8C" w:rsidRDefault="004A6E78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20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84"/>
        <w:gridCol w:w="7016"/>
      </w:tblGrid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020B4A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t>Наименование муниципальной</w:t>
            </w:r>
            <w:r w:rsidR="00B551FE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Развитие муниципальной службы в городе Югорске на 2014-2020 годы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Дата утверждения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Постановление администрации города Югорска </w:t>
            </w:r>
          </w:p>
          <w:p w:rsidR="004A6E78" w:rsidRPr="00C26C8C" w:rsidRDefault="006E2FF3" w:rsidP="004D01C3">
            <w:pPr>
              <w:rPr>
                <w:rStyle w:val="a7"/>
                <w:rFonts w:eastAsia="Calibri"/>
                <w:color w:val="auto"/>
              </w:rPr>
            </w:pPr>
            <w:r w:rsidRPr="00C26C8C">
              <w:rPr>
                <w:rFonts w:eastAsia="Calibri"/>
              </w:rPr>
              <w:fldChar w:fldCharType="begin"/>
            </w:r>
            <w:r w:rsidR="004A6E78" w:rsidRPr="00C26C8C">
              <w:rPr>
                <w:rFonts w:eastAsia="Calibri"/>
              </w:rPr>
              <w:instrText>HYPERLINK "\\\\172.16.0.5\\all\\УМСКиН\\Бодак Е.А\\AppData\\Local\\Temp\\Arm_Municipal\\2.4.0.1\\Documents\\f4425602-e7d8-4f76-9308-4394f3834aa3" \o "постановление от 30.10.2013 0:00:00 №3225 Администрация г. Югорска</w:instrText>
            </w:r>
            <w:r w:rsidR="004A6E78" w:rsidRPr="00C26C8C">
              <w:rPr>
                <w:rFonts w:eastAsia="Calibri"/>
              </w:rPr>
              <w:cr/>
              <w:instrText xml:space="preserve"> </w:instrText>
            </w:r>
            <w:r w:rsidR="004A6E78" w:rsidRPr="00C26C8C">
              <w:rPr>
                <w:rFonts w:eastAsia="Calibri"/>
              </w:rPr>
              <w:cr/>
              <w:instrText xml:space="preserve"> О муниципальной программе города Югорска \«Развитие муниципальной службы в городе Югорске на 2014-2020 годы\»"</w:instrText>
            </w:r>
            <w:r w:rsidRPr="00C26C8C">
              <w:rPr>
                <w:rFonts w:eastAsia="Calibri"/>
              </w:rPr>
              <w:fldChar w:fldCharType="separate"/>
            </w:r>
            <w:r w:rsidR="004A6E78" w:rsidRPr="00C26C8C">
              <w:rPr>
                <w:rStyle w:val="a7"/>
                <w:rFonts w:eastAsia="Calibri"/>
                <w:color w:val="auto"/>
              </w:rPr>
              <w:t>от 30.10.2013 № 3225</w:t>
            </w:r>
          </w:p>
          <w:p w:rsidR="004A6E78" w:rsidRPr="00C26C8C" w:rsidRDefault="006E2FF3" w:rsidP="004D01C3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fldChar w:fldCharType="end"/>
            </w:r>
            <w:r w:rsidR="004A6E78" w:rsidRPr="00C26C8C">
              <w:rPr>
                <w:rFonts w:eastAsia="Calibri"/>
              </w:rPr>
              <w:t>«О муниципальной программе «Развитие муниципальной службы в городе Югорске на 2014-2020 годы»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4A6E78" w:rsidRPr="00C26C8C" w:rsidTr="00020B4A">
        <w:trPr>
          <w:trHeight w:val="638"/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нет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Цели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Повышение эффективности муниципальной службы и муниципального упр</w:t>
            </w:r>
            <w:r w:rsidR="00D25F63" w:rsidRPr="00C26C8C">
              <w:rPr>
                <w:rFonts w:eastAsia="Calibri"/>
              </w:rPr>
              <w:t>а</w:t>
            </w:r>
            <w:r w:rsidRPr="00C26C8C">
              <w:rPr>
                <w:rFonts w:eastAsia="Calibri"/>
              </w:rPr>
              <w:t>вления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 Задачи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1. Повышение профессиональной компетентности муниципальных служащих и лиц, включенных в кадровый резерв.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2. Совершенствование работы, направленной на применение мер по предупреждению коррупции и борьбе с ней на муниципальной службе.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3. Повышение престижа муниципальной службы, развитие корпоративной культуры.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Подпрограммы</w:t>
            </w:r>
            <w:r w:rsidR="00B551FE" w:rsidRPr="00C26C8C">
              <w:rPr>
                <w:rFonts w:eastAsia="Calibri"/>
              </w:rPr>
              <w:t xml:space="preserve"> 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нет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Целевые показатели муниципальной программы 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1. Сохранение доли муниципальных служащих, прошедших обучение по программам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на уровне</w:t>
            </w:r>
            <w:r w:rsidR="00B551FE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90%.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2. Увеличение доли назначений на должности муниципальной службы из кадровых резервов с 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60 % до 75 %.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3. Увеличение доли вновь назначенных муниципальных служащих, имеющих навыки антикоррупционного поведения с 40 % до 100 %.</w:t>
            </w:r>
          </w:p>
          <w:p w:rsidR="004A6E78" w:rsidRPr="00C26C8C" w:rsidRDefault="004A6E78" w:rsidP="004D01C3">
            <w:r w:rsidRPr="00C26C8C">
              <w:rPr>
                <w:rFonts w:eastAsia="Calibri"/>
              </w:rPr>
              <w:t xml:space="preserve">4. Снижение </w:t>
            </w:r>
            <w:r w:rsidRPr="00C26C8C">
              <w:t>количества коррупционных проявлений (нарушений ограничений и запретов, требований</w:t>
            </w:r>
            <w:r w:rsidR="00B551FE" w:rsidRPr="00C26C8C">
              <w:t xml:space="preserve"> </w:t>
            </w:r>
            <w:r w:rsidRPr="00C26C8C">
              <w:t>служебному поведению) в деятельности муниципальных служащих с 5 до 1.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t>5. Увеличение численности</w:t>
            </w:r>
            <w:r w:rsidR="00B551FE" w:rsidRPr="00C26C8C">
              <w:t xml:space="preserve"> </w:t>
            </w:r>
            <w:r w:rsidRPr="00C26C8C">
              <w:t>муниципальных служащих органов местного самоуправления города Югорска, а также обучающихся в общеобразовательных организациях города Югорска участвующих в конкурсах, направленных на формирование навыков антикоррупционного поведения, на повышение престижа и открытости муниципальной службы с 3 до 6.</w:t>
            </w:r>
          </w:p>
          <w:p w:rsidR="004A6E78" w:rsidRPr="00C26C8C" w:rsidRDefault="004A6E78" w:rsidP="00510076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t xml:space="preserve">6. </w:t>
            </w:r>
            <w:r w:rsidR="00510076" w:rsidRPr="00C26C8C">
              <w:rPr>
                <w:rFonts w:eastAsia="Calibri"/>
              </w:rPr>
              <w:t xml:space="preserve">Отсутствие </w:t>
            </w:r>
            <w:r w:rsidRPr="00C26C8C">
              <w:rPr>
                <w:rFonts w:eastAsia="Calibri"/>
              </w:rPr>
              <w:t>обоснованных жалоб граждан на нарушение этических правил поведения муниципальными служащими.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 xml:space="preserve">Сроки реализации муниципальной программы 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2014-2020 годы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snapToGrid w:val="0"/>
              <w:rPr>
                <w:rFonts w:eastAsia="Calibri"/>
              </w:rPr>
            </w:pPr>
            <w:r w:rsidRPr="00C26C8C">
              <w:rPr>
                <w:rFonts w:eastAsia="Calibri"/>
              </w:rPr>
              <w:t>Финансовое обеспечение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Бюджет города Югорска – 3591,5 тысяч рублей, в том числе: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 год – 1 000,0 тыс.</w:t>
            </w:r>
            <w:r w:rsidR="00F05BB1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2015 год - 550,0 тыс</w:t>
            </w:r>
            <w:r w:rsidR="00F05BB1" w:rsidRPr="00C26C8C">
              <w:rPr>
                <w:rFonts w:eastAsia="Calibri"/>
              </w:rPr>
              <w:t>.</w:t>
            </w:r>
            <w:r w:rsidRPr="00C26C8C">
              <w:rPr>
                <w:rFonts w:eastAsia="Calibri"/>
              </w:rPr>
              <w:t xml:space="preserve"> 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lastRenderedPageBreak/>
              <w:t>2016 год - 394,5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2017 год – 447,0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2018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2019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2020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</w:tc>
      </w:tr>
    </w:tbl>
    <w:p w:rsidR="00734A93" w:rsidRPr="00C26C8C" w:rsidRDefault="00734A93" w:rsidP="004D01C3"/>
    <w:p w:rsidR="00B551FE" w:rsidRPr="00C26C8C" w:rsidRDefault="00B551FE" w:rsidP="004D01C3">
      <w:r w:rsidRPr="00C26C8C">
        <w:br w:type="page"/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Arial"/>
          <w:b/>
          <w:bCs/>
          <w:kern w:val="32"/>
        </w:rPr>
        <w:t>Дополнительные меры социальной поддержки и социальной помощи отдельным категориям граждан города Югорска на 2014 — 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734A93" w:rsidRPr="00C26C8C" w:rsidRDefault="00734A93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291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6605"/>
      </w:tblGrid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Наименование муниципальной программы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Дополнительные меры социальной поддержки и социальной помощи отдельным категориям граждан города Югорска на 2014 — 2020 годы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Дата утверждения муниципальной программы</w:t>
            </w:r>
          </w:p>
          <w:p w:rsidR="00734A93" w:rsidRPr="00C26C8C" w:rsidRDefault="00734A93" w:rsidP="004D01C3">
            <w:r w:rsidRPr="00C26C8C">
              <w:t>(наименование и номер соответствующего</w:t>
            </w:r>
          </w:p>
          <w:p w:rsidR="00734A93" w:rsidRPr="00C26C8C" w:rsidRDefault="00734A93" w:rsidP="004D01C3">
            <w:r w:rsidRPr="00C26C8C">
              <w:t>муниципального правового акта)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Постановление администрации города Югорска </w:t>
            </w:r>
            <w:hyperlink r:id="rId14" w:tooltip="постановление от 31.10.2013 0:00:00 №3277 Администрация г. Югорска&#10;&#10;О муниципальной программе города Югорска " w:history="1">
              <w:r w:rsidRPr="00C26C8C">
                <w:rPr>
                  <w:rStyle w:val="a7"/>
                  <w:bCs/>
                  <w:color w:val="auto"/>
                  <w:kern w:val="28"/>
                </w:rPr>
                <w:t>от 31.10.2013 № 3277</w:t>
              </w:r>
            </w:hyperlink>
            <w:r w:rsidRPr="00C26C8C">
              <w:t xml:space="preserve"> «О муниципальной программе</w:t>
            </w:r>
            <w:r w:rsidR="00B551FE" w:rsidRPr="00C26C8C">
              <w:t xml:space="preserve"> </w:t>
            </w:r>
            <w:r w:rsidRPr="00C26C8C">
              <w:t>города Югорска «Дополнительные меры социальной поддержки и социальной помощи отдельным категориям граждан города Югорска на 2014 — 2020 годы»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Управление социальной политики администрации города Югорска</w:t>
            </w:r>
          </w:p>
        </w:tc>
      </w:tr>
      <w:tr w:rsidR="00734A93" w:rsidRPr="00C26C8C" w:rsidTr="00A9521A">
        <w:trPr>
          <w:jc w:val="center"/>
        </w:trPr>
        <w:tc>
          <w:tcPr>
            <w:tcW w:w="10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(Строка «Ответственный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программы» изложена в новой редакции</w:t>
            </w:r>
            <w:r w:rsidRPr="00C26C8C">
              <w:rPr>
                <w:bCs/>
                <w:kern w:val="28"/>
              </w:rPr>
              <w:t xml:space="preserve"> постановлением Администрации </w:t>
            </w:r>
            <w:hyperlink r:id="rId15" w:tooltip="постановление от 24.11.2016 0:00:00 №2957 Администрация г. Югорска&#10;&#10;О внесении изменений в постановление администрации города Югорска от 31.10.2013 № 3277 " w:history="1">
              <w:r w:rsidRPr="00C26C8C">
                <w:rPr>
                  <w:rStyle w:val="a7"/>
                  <w:bCs/>
                  <w:color w:val="auto"/>
                  <w:kern w:val="28"/>
                </w:rPr>
                <w:t>от 24.11.2016 № 2957</w:t>
              </w:r>
            </w:hyperlink>
            <w:r w:rsidRPr="00C26C8C">
              <w:rPr>
                <w:bCs/>
                <w:kern w:val="28"/>
              </w:rPr>
              <w:t>)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Соисполнители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2F31C7" w:rsidP="004D01C3">
            <w:r w:rsidRPr="00C26C8C">
              <w:t>Управление</w:t>
            </w:r>
            <w:r w:rsidR="00B551FE" w:rsidRPr="00C26C8C">
              <w:t xml:space="preserve"> </w:t>
            </w:r>
            <w:r w:rsidRPr="00C26C8C">
              <w:t>бухгалтерского учета и отчетности администрации города Югорска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Цели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rPr>
                <w:rFonts w:eastAsia="Lucida Sans Unicode"/>
                <w:bCs/>
                <w:kern w:val="3"/>
                <w:lang w:eastAsia="en-US" w:bidi="en-US"/>
              </w:rPr>
              <w:t>Сохранение достигнутого за последние годы уровня социальной поддержки отдельных категорий граждан города Югорска, создание условий для поддержания стабильного качества жизни отдельных категорий граждан, проживающих в городе Югорске, путем оказания социальной поддержки и социальной помощи за счет средств бюджета города Югорска</w:t>
            </w:r>
          </w:p>
        </w:tc>
      </w:tr>
      <w:tr w:rsidR="00734A93" w:rsidRPr="00C26C8C" w:rsidTr="00A9521A">
        <w:trPr>
          <w:trHeight w:val="283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>Задача 1. Социальная поддержка граждан инвалидов, граждан пожилого возраста, граждан, попавших в трудную жизненную ситуацию или чрезвычайную ситуацию.</w:t>
            </w:r>
          </w:p>
          <w:p w:rsidR="00734A93" w:rsidRPr="00C26C8C" w:rsidRDefault="00734A93" w:rsidP="004D01C3">
            <w:pPr>
              <w:rPr>
                <w:rFonts w:eastAsia="Times New Roman CYR"/>
              </w:rPr>
            </w:pPr>
            <w:r w:rsidRPr="00C26C8C">
              <w:rPr>
                <w:rFonts w:eastAsia="Times New Roman CYR"/>
              </w:rPr>
              <w:t>Задача 2. Социальная поддержка</w:t>
            </w:r>
            <w:r w:rsidR="00B551FE" w:rsidRPr="00C26C8C">
              <w:rPr>
                <w:rFonts w:eastAsia="Times New Roman CYR"/>
              </w:rPr>
              <w:t xml:space="preserve"> </w:t>
            </w:r>
            <w:r w:rsidRPr="00C26C8C">
              <w:rPr>
                <w:rFonts w:eastAsia="Times New Roman CYR"/>
              </w:rPr>
              <w:t>граждан, удостоенных звания «Почетный гражданин города Югорска».</w:t>
            </w:r>
          </w:p>
          <w:p w:rsidR="00734A93" w:rsidRPr="00C26C8C" w:rsidRDefault="00734A93" w:rsidP="004D01C3">
            <w:pPr>
              <w:rPr>
                <w:rFonts w:eastAsia="Times New Roman CYR"/>
              </w:rPr>
            </w:pPr>
            <w:r w:rsidRPr="00C26C8C">
              <w:rPr>
                <w:rFonts w:eastAsia="Times New Roman CYR"/>
              </w:rPr>
              <w:t>Задача 3. Социальная поддержка граждан льготных категорий.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Подпрограммы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/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 xml:space="preserve">Целевые показатели муниципальной программы </w:t>
            </w:r>
          </w:p>
          <w:p w:rsidR="00734A93" w:rsidRPr="00C26C8C" w:rsidRDefault="00734A93" w:rsidP="004D01C3"/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 из числа первопроходцев, старожил города, получивших выплату ко Дню города Югорска, от числа зарегистрированных на уровне 100%;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пенсионеров - юбиляров, получивших выплату ко дню рождения,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с 40 до 55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получивших выплату на организацию похорон ветеранов ВОВ, Почетных граждан города Югорска,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инвалидов, получивших выплату к Декаде инвалидов, от числа обратившихся на уровне 100%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удостоенных звания «Почетный гражданин города Югорска», получивших выплаты,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 льготной категории, оформивших подписку на газету «Югорский вестник»,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детей из семей социально незащищенных категорий, получивших новогодние подарки,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граждан льготных категорий, получивших компенсацию на проведение газификации жилых помещений, с 1 до 3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 xml:space="preserve">Увеличение количества граждан льготных категорий, </w:t>
            </w:r>
            <w:r w:rsidRPr="00C26C8C">
              <w:rPr>
                <w:rFonts w:eastAsia="Arial"/>
                <w:kern w:val="2"/>
              </w:rPr>
              <w:lastRenderedPageBreak/>
              <w:t>получивших компенсацию проезда к месту лечения и обратно, со</w:t>
            </w:r>
            <w:r w:rsidR="004A6E78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100 до 135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получающих выплату в соответствии со ст. 24 Федерального закона от 02.03.2007 № 25-ФЗ «О муниципальной службе в Российской Федерации»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приглашенных врачей специалистов государственных учреждений здравоохранения города Югорска, получивших компенсацию расходов на оплату стоимости найма жилых помещений с 0 до 13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доли граждан, получивших материальную помощь до 95% от числа обратившихся за оказанием единовременной материальной помощи.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учащихся муниципальных бюджетных общеобразовательных учреждений, из малообеспеченных семей, получивших компенсацию проезда городским автотранспортом, от числа обратившихся на уровне 100%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2014-2020 годы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pStyle w:val="31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26C8C">
              <w:rPr>
                <w:rFonts w:ascii="Times New Roman" w:hAnsi="Times New Roman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87 257,15</w:t>
            </w:r>
            <w:r w:rsidR="00B551FE" w:rsidRPr="00C26C8C">
              <w:rPr>
                <w:rFonts w:cs="Arial"/>
                <w:lang w:eastAsia="en-US"/>
              </w:rPr>
              <w:t xml:space="preserve"> </w:t>
            </w:r>
            <w:r w:rsidRPr="00C26C8C">
              <w:rPr>
                <w:rFonts w:cs="Arial"/>
                <w:lang w:eastAsia="en-US"/>
              </w:rPr>
              <w:t>тыс. рублей из местного бюджета,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в том числе по годам: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2014 год – 12 029,00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2015 год – 11 314,50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2016 год – 15 232,95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2017 год – 12 255,70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2018 год –12 425,00</w:t>
            </w:r>
            <w:r w:rsidR="00B551FE" w:rsidRPr="00C26C8C">
              <w:rPr>
                <w:rFonts w:cs="Arial"/>
                <w:lang w:eastAsia="en-US"/>
              </w:rPr>
              <w:t xml:space="preserve"> </w:t>
            </w:r>
            <w:r w:rsidRPr="00C26C8C">
              <w:rPr>
                <w:rFonts w:cs="Arial"/>
                <w:lang w:eastAsia="en-US"/>
              </w:rPr>
              <w:t>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2019 год –12 000,00 тыс. рублей;</w:t>
            </w:r>
          </w:p>
          <w:p w:rsidR="00734A93" w:rsidRPr="00C26C8C" w:rsidRDefault="00734A93" w:rsidP="004D01C3">
            <w:pPr>
              <w:pStyle w:val="31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26C8C">
              <w:rPr>
                <w:rFonts w:ascii="Times New Roman" w:hAnsi="Times New Roman" w:cs="Arial"/>
                <w:lang w:eastAsia="en-US"/>
              </w:rPr>
              <w:t>2020 год –12 000,00 тыс. рублей.</w:t>
            </w:r>
          </w:p>
        </w:tc>
      </w:tr>
    </w:tbl>
    <w:p w:rsidR="00734A93" w:rsidRPr="00C26C8C" w:rsidRDefault="00734A93" w:rsidP="004D01C3">
      <w:pPr>
        <w:rPr>
          <w:rFonts w:ascii="Arial" w:hAnsi="Arial"/>
        </w:rPr>
      </w:pPr>
    </w:p>
    <w:p w:rsidR="002F31C7" w:rsidRPr="00C26C8C" w:rsidRDefault="002F31C7" w:rsidP="004D01C3">
      <w:pPr>
        <w:rPr>
          <w:rFonts w:ascii="Arial" w:hAnsi="Arial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2F31C7" w:rsidRPr="00C26C8C" w:rsidRDefault="002F31C7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2F31C7" w:rsidRPr="00C26C8C" w:rsidRDefault="002F31C7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  <w:lang w:eastAsia="ar-SA"/>
        </w:rPr>
        <w:t>Управление муниципальным имуществом города Югорска на 2014 -2020 годы</w:t>
      </w:r>
      <w:r w:rsidRPr="00C26C8C">
        <w:rPr>
          <w:b/>
        </w:rPr>
        <w:t>»</w:t>
      </w:r>
    </w:p>
    <w:p w:rsidR="002F31C7" w:rsidRPr="00C26C8C" w:rsidRDefault="002F31C7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</w:p>
    <w:tbl>
      <w:tblPr>
        <w:tblW w:w="1027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4"/>
        <w:gridCol w:w="6555"/>
      </w:tblGrid>
      <w:tr w:rsidR="002F31C7" w:rsidRPr="00C26C8C" w:rsidTr="00A9521A">
        <w:trPr>
          <w:trHeight w:val="806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734A93" w:rsidP="004D01C3">
            <w:r w:rsidRPr="00C26C8C">
              <w:br w:type="page"/>
            </w:r>
            <w:r w:rsidR="002F31C7" w:rsidRPr="00C26C8C">
              <w:t>Наименование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муниципальным имуществом города Югорска на 2014-2020 годы</w:t>
            </w:r>
          </w:p>
        </w:tc>
      </w:tr>
      <w:tr w:rsidR="002F31C7" w:rsidRPr="00C26C8C" w:rsidTr="00A9521A">
        <w:trPr>
          <w:trHeight w:val="834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Постановление администрации города Югорска от 31.10.2013 № 3281 «О муниципальной программе города Югорска «Управление муниципальным имуществом города Югорска на 2014 -2020 годы»</w:t>
            </w:r>
          </w:p>
        </w:tc>
      </w:tr>
      <w:tr w:rsidR="002F31C7" w:rsidRPr="00C26C8C" w:rsidTr="00A9521A">
        <w:trPr>
          <w:trHeight w:val="821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 xml:space="preserve">Департамент муниципальной собственности и градостроительства администрации города Югорска 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Соисполнители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/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/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МКУ «Служба обеспечения органов местного самоуправления»</w:t>
            </w:r>
          </w:p>
        </w:tc>
      </w:tr>
      <w:tr w:rsidR="002F31C7" w:rsidRPr="00C26C8C" w:rsidTr="00A9521A">
        <w:trPr>
          <w:trHeight w:val="1254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Цель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департамента муниципальной собственности и градостроительства администрации города Югорска, достоверный учет и контроль использования муниципального имущества города Югорска</w:t>
            </w:r>
          </w:p>
        </w:tc>
      </w:tr>
      <w:tr w:rsidR="002F31C7" w:rsidRPr="00C26C8C" w:rsidTr="008A7F56">
        <w:trPr>
          <w:trHeight w:val="835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Задачи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tabs>
                <w:tab w:val="left" w:pos="459"/>
              </w:tabs>
              <w:suppressAutoHyphens/>
            </w:pPr>
            <w:r w:rsidRPr="00C26C8C">
              <w:t>Управление и распоряжение муниципальным имуществом и земельными ресурсами</w:t>
            </w:r>
          </w:p>
        </w:tc>
      </w:tr>
      <w:tr w:rsidR="002F31C7" w:rsidRPr="00C26C8C" w:rsidTr="00A9521A">
        <w:trPr>
          <w:trHeight w:val="415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 xml:space="preserve">Подпрограммы 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7" w:rsidRPr="00C26C8C" w:rsidRDefault="002F31C7" w:rsidP="004D01C3">
            <w:pPr>
              <w:tabs>
                <w:tab w:val="left" w:pos="459"/>
              </w:tabs>
              <w:suppressAutoHyphens/>
            </w:pPr>
          </w:p>
        </w:tc>
      </w:tr>
      <w:tr w:rsidR="002F31C7" w:rsidRPr="00C26C8C" w:rsidTr="00A9521A">
        <w:trPr>
          <w:trHeight w:val="699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1. Доля </w:t>
            </w:r>
            <w:r w:rsidRPr="00C26C8C">
              <w:t xml:space="preserve">объектов </w:t>
            </w:r>
            <w:r w:rsidRPr="00C26C8C">
              <w:rPr>
                <w:shd w:val="clear" w:color="auto" w:fill="FFFFFF"/>
              </w:rPr>
              <w:t>недвижимого имущества, на которые зарегистрировано право муниципальной собственности, от общего количества объектов недвижимого имущества учтенных в реестре муниципального имущества от 55% до 100%.</w:t>
            </w:r>
          </w:p>
          <w:p w:rsidR="002F31C7" w:rsidRPr="00C26C8C" w:rsidRDefault="002F31C7" w:rsidP="004D01C3">
            <w:pPr>
              <w:suppressAutoHyphens/>
            </w:pPr>
            <w:r w:rsidRPr="00C26C8C">
              <w:t>2.</w:t>
            </w:r>
            <w:r w:rsidRPr="00C26C8C">
              <w:rPr>
                <w:sz w:val="20"/>
                <w:szCs w:val="20"/>
              </w:rPr>
              <w:t xml:space="preserve"> </w:t>
            </w:r>
            <w:r w:rsidRPr="00C26C8C">
              <w:t>Процент исполнения прогнозного плана по поступлению в бюджет муниципального образования доходов от аренды и приватизации муниципального имущества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3. Количество организованных и проведенных торгов по объектам недвижимости от 7 ед. до 12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4. Количество проданных объектов недвижимости от 20 ед. до 24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5. Количество проведенных проверок эффективности использования и сохранности муниципального имущества 3 ед. до 73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6. Своевременная оплата транспортного налога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7. Достоверность и полнота сведений в реестре муниципальной собственности и своевременное их обновление, внесение по средствам программных продуктов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lastRenderedPageBreak/>
              <w:t>8. Количество жилых помещений по уплате взносов в фонд капитального ремонта общего имущества в многоквартирных домах в отношении муниципального имущества 800 ед. до 1300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9. Количество сформированных земельных участков, в отношении которых осуществлен государственный кадастровый учет от 190 ед. до 973 ед.</w:t>
            </w:r>
          </w:p>
          <w:p w:rsidR="002F31C7" w:rsidRPr="00C26C8C" w:rsidRDefault="002F31C7" w:rsidP="004D01C3">
            <w:pPr>
              <w:tabs>
                <w:tab w:val="left" w:pos="453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10. Сохранение удельного веса выполнения плановых бюджетных ассигнований от фактически выполненных предусмотренных на проведение капитальных ремонтов нежилых зданий и помещений на уровне 100%.</w:t>
            </w:r>
          </w:p>
          <w:p w:rsidR="002F31C7" w:rsidRPr="00C26C8C" w:rsidRDefault="002F31C7" w:rsidP="004D01C3">
            <w:pPr>
              <w:tabs>
                <w:tab w:val="left" w:pos="453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11. Обеспеченность финансовыми, программно-техническими средствами специалистов Департамента муниципальной собственности и градостроительства администрации города Югорска на уровне 100%.</w:t>
            </w:r>
          </w:p>
        </w:tc>
      </w:tr>
      <w:tr w:rsidR="002F31C7" w:rsidRPr="00C26C8C" w:rsidTr="00A9521A">
        <w:trPr>
          <w:trHeight w:val="351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2014 - 2020 годы</w:t>
            </w:r>
          </w:p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</w:p>
        </w:tc>
      </w:tr>
      <w:tr w:rsidR="002F31C7" w:rsidRPr="00C26C8C" w:rsidTr="00A9521A">
        <w:trPr>
          <w:trHeight w:val="699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Финансовой обеспечение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Объем финансирования муниципальной программы на 2014 -2020 годы составит 44</w:t>
            </w:r>
            <w:r w:rsidR="0073165F" w:rsidRPr="00C26C8C">
              <w:rPr>
                <w:lang w:eastAsia="ar-SA"/>
              </w:rPr>
              <w:t>0 357,8</w:t>
            </w:r>
            <w:r w:rsidRPr="00C26C8C">
              <w:rPr>
                <w:lang w:eastAsia="ar-SA"/>
              </w:rPr>
              <w:t xml:space="preserve"> тыс. рублей, из них: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85 910,6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86 076,1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59 184,4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62 036,7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5</w:t>
            </w:r>
            <w:r w:rsidR="0073165F" w:rsidRPr="00C26C8C">
              <w:rPr>
                <w:lang w:eastAsia="ar-SA"/>
              </w:rPr>
              <w:t>2</w:t>
            </w:r>
            <w:r w:rsidRPr="00C26C8C">
              <w:rPr>
                <w:lang w:eastAsia="ar-SA"/>
              </w:rPr>
              <w:t xml:space="preserve"> 550,0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47 300,0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47 300,0 тыс. рублей.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Из них за счет средств окружного бюджета предусмотрено – 3 338,0 тыс. рублей, в том числе: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3 338,0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0,00 тыс. рублей.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городского бюджета предусмотрено 437 019,8 тыс. рублей, в том числе: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82 572,6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86 076,1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59 184,4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62 036,7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52 550,0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47 300,0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47 300,0 тыс. рублей.</w:t>
            </w:r>
          </w:p>
        </w:tc>
      </w:tr>
    </w:tbl>
    <w:p w:rsidR="00734A93" w:rsidRPr="00C26C8C" w:rsidRDefault="00734A93" w:rsidP="004D01C3"/>
    <w:sectPr w:rsidR="00734A93" w:rsidRPr="00C26C8C" w:rsidSect="008064C7">
      <w:footerReference w:type="default" r:id="rId16"/>
      <w:pgSz w:w="11906" w:h="16838"/>
      <w:pgMar w:top="567" w:right="1418" w:bottom="567" w:left="1418" w:header="709" w:footer="709" w:gutter="0"/>
      <w:pgNumType w:start="8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8F2" w:rsidRDefault="003A08F2" w:rsidP="009C7F5A">
      <w:r>
        <w:separator/>
      </w:r>
    </w:p>
  </w:endnote>
  <w:endnote w:type="continuationSeparator" w:id="0">
    <w:p w:rsidR="003A08F2" w:rsidRDefault="003A08F2" w:rsidP="009C7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98"/>
      <w:docPartObj>
        <w:docPartGallery w:val="Page Numbers (Bottom of Page)"/>
        <w:docPartUnique/>
      </w:docPartObj>
    </w:sdtPr>
    <w:sdtContent>
      <w:p w:rsidR="0026559D" w:rsidRDefault="006E2FF3">
        <w:pPr>
          <w:pStyle w:val="af"/>
          <w:jc w:val="center"/>
        </w:pPr>
        <w:fldSimple w:instr=" PAGE   \* MERGEFORMAT ">
          <w:r w:rsidR="00BA7588">
            <w:rPr>
              <w:noProof/>
            </w:rPr>
            <w:t>820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8F2" w:rsidRDefault="003A08F2" w:rsidP="009C7F5A">
      <w:r>
        <w:separator/>
      </w:r>
    </w:p>
  </w:footnote>
  <w:footnote w:type="continuationSeparator" w:id="0">
    <w:p w:rsidR="003A08F2" w:rsidRDefault="003A08F2" w:rsidP="009C7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62CBA"/>
    <w:multiLevelType w:val="hybridMultilevel"/>
    <w:tmpl w:val="1EBEA28C"/>
    <w:lvl w:ilvl="0" w:tplc="D53A9740">
      <w:start w:val="1"/>
      <w:numFmt w:val="decimal"/>
      <w:lvlText w:val="%1."/>
      <w:lvlJc w:val="left"/>
      <w:pPr>
        <w:ind w:left="43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475DB7"/>
    <w:multiLevelType w:val="hybridMultilevel"/>
    <w:tmpl w:val="4F64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C0E0D"/>
    <w:multiLevelType w:val="hybridMultilevel"/>
    <w:tmpl w:val="5B0A2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2500F"/>
    <w:multiLevelType w:val="hybridMultilevel"/>
    <w:tmpl w:val="39A4C8A0"/>
    <w:lvl w:ilvl="0" w:tplc="2E607F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50125"/>
    <w:multiLevelType w:val="hybridMultilevel"/>
    <w:tmpl w:val="1882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5A5D02"/>
    <w:multiLevelType w:val="hybridMultilevel"/>
    <w:tmpl w:val="94422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B06BE"/>
    <w:multiLevelType w:val="hybridMultilevel"/>
    <w:tmpl w:val="93EE8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C6ED7"/>
    <w:multiLevelType w:val="hybridMultilevel"/>
    <w:tmpl w:val="0B6C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E4EE3"/>
    <w:multiLevelType w:val="hybridMultilevel"/>
    <w:tmpl w:val="5FE68352"/>
    <w:lvl w:ilvl="0" w:tplc="4AC4D2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54552"/>
    <w:multiLevelType w:val="hybridMultilevel"/>
    <w:tmpl w:val="1D603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F3A9E"/>
    <w:multiLevelType w:val="hybridMultilevel"/>
    <w:tmpl w:val="F71EC46E"/>
    <w:lvl w:ilvl="0" w:tplc="55DC3594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2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96CF4"/>
    <w:multiLevelType w:val="hybridMultilevel"/>
    <w:tmpl w:val="2EE6A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3"/>
  </w:num>
  <w:num w:numId="11">
    <w:abstractNumId w:val="8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F5A"/>
    <w:rsid w:val="000056C7"/>
    <w:rsid w:val="00017C56"/>
    <w:rsid w:val="00020B4A"/>
    <w:rsid w:val="00027CD6"/>
    <w:rsid w:val="0003481B"/>
    <w:rsid w:val="00053884"/>
    <w:rsid w:val="00060EBB"/>
    <w:rsid w:val="000701F6"/>
    <w:rsid w:val="00077D9A"/>
    <w:rsid w:val="0009112A"/>
    <w:rsid w:val="00092CB3"/>
    <w:rsid w:val="000B5B11"/>
    <w:rsid w:val="0017220A"/>
    <w:rsid w:val="00195196"/>
    <w:rsid w:val="001A40EC"/>
    <w:rsid w:val="001B4FCA"/>
    <w:rsid w:val="001C09D8"/>
    <w:rsid w:val="001E2CEF"/>
    <w:rsid w:val="001F4675"/>
    <w:rsid w:val="002410BE"/>
    <w:rsid w:val="00245104"/>
    <w:rsid w:val="0026534E"/>
    <w:rsid w:val="0026559D"/>
    <w:rsid w:val="002B4988"/>
    <w:rsid w:val="002F31C7"/>
    <w:rsid w:val="00307E72"/>
    <w:rsid w:val="0031117B"/>
    <w:rsid w:val="00326284"/>
    <w:rsid w:val="003603B3"/>
    <w:rsid w:val="003838E8"/>
    <w:rsid w:val="00393683"/>
    <w:rsid w:val="003A08F2"/>
    <w:rsid w:val="003B176D"/>
    <w:rsid w:val="003B5103"/>
    <w:rsid w:val="003D0975"/>
    <w:rsid w:val="003D1650"/>
    <w:rsid w:val="003E4DA3"/>
    <w:rsid w:val="003F7C4D"/>
    <w:rsid w:val="0049347F"/>
    <w:rsid w:val="0049519D"/>
    <w:rsid w:val="004A1242"/>
    <w:rsid w:val="004A6E78"/>
    <w:rsid w:val="004B2F5D"/>
    <w:rsid w:val="004B7D00"/>
    <w:rsid w:val="004C0EE2"/>
    <w:rsid w:val="004C1939"/>
    <w:rsid w:val="004D01C3"/>
    <w:rsid w:val="004F142A"/>
    <w:rsid w:val="004F286C"/>
    <w:rsid w:val="00510076"/>
    <w:rsid w:val="005128CA"/>
    <w:rsid w:val="00512DEF"/>
    <w:rsid w:val="00571D35"/>
    <w:rsid w:val="005E5319"/>
    <w:rsid w:val="005F7657"/>
    <w:rsid w:val="00607D18"/>
    <w:rsid w:val="00614E0C"/>
    <w:rsid w:val="00642F4E"/>
    <w:rsid w:val="00646473"/>
    <w:rsid w:val="0064694C"/>
    <w:rsid w:val="00646FD2"/>
    <w:rsid w:val="006477E2"/>
    <w:rsid w:val="006546A6"/>
    <w:rsid w:val="00673C79"/>
    <w:rsid w:val="00697BED"/>
    <w:rsid w:val="006A3C8C"/>
    <w:rsid w:val="006A7319"/>
    <w:rsid w:val="006C5840"/>
    <w:rsid w:val="006D69C0"/>
    <w:rsid w:val="006E2FF3"/>
    <w:rsid w:val="006F134C"/>
    <w:rsid w:val="00717F3F"/>
    <w:rsid w:val="0073165F"/>
    <w:rsid w:val="00734A93"/>
    <w:rsid w:val="007611CE"/>
    <w:rsid w:val="007711BD"/>
    <w:rsid w:val="00775B32"/>
    <w:rsid w:val="0078656B"/>
    <w:rsid w:val="007E2BC1"/>
    <w:rsid w:val="008064C7"/>
    <w:rsid w:val="00822DBD"/>
    <w:rsid w:val="008670B6"/>
    <w:rsid w:val="008A7F56"/>
    <w:rsid w:val="008B7DAC"/>
    <w:rsid w:val="008C5F18"/>
    <w:rsid w:val="008C60FC"/>
    <w:rsid w:val="008D2B9E"/>
    <w:rsid w:val="008D5E74"/>
    <w:rsid w:val="009034D9"/>
    <w:rsid w:val="00910DA1"/>
    <w:rsid w:val="00924854"/>
    <w:rsid w:val="0093408D"/>
    <w:rsid w:val="009365C0"/>
    <w:rsid w:val="009832F1"/>
    <w:rsid w:val="00985E12"/>
    <w:rsid w:val="00994508"/>
    <w:rsid w:val="009A610F"/>
    <w:rsid w:val="009A6C6B"/>
    <w:rsid w:val="009C637C"/>
    <w:rsid w:val="009C7F5A"/>
    <w:rsid w:val="009D1045"/>
    <w:rsid w:val="009E3861"/>
    <w:rsid w:val="009E6978"/>
    <w:rsid w:val="00A1089E"/>
    <w:rsid w:val="00A12F5F"/>
    <w:rsid w:val="00A158AC"/>
    <w:rsid w:val="00A17661"/>
    <w:rsid w:val="00A2067B"/>
    <w:rsid w:val="00A23D0E"/>
    <w:rsid w:val="00A33441"/>
    <w:rsid w:val="00A9521A"/>
    <w:rsid w:val="00AC73E8"/>
    <w:rsid w:val="00B3639B"/>
    <w:rsid w:val="00B500D0"/>
    <w:rsid w:val="00B536E0"/>
    <w:rsid w:val="00B551FE"/>
    <w:rsid w:val="00BA03F2"/>
    <w:rsid w:val="00BA7588"/>
    <w:rsid w:val="00BB6ABF"/>
    <w:rsid w:val="00BD7C76"/>
    <w:rsid w:val="00BE5923"/>
    <w:rsid w:val="00BF1ADA"/>
    <w:rsid w:val="00BF681E"/>
    <w:rsid w:val="00C000C6"/>
    <w:rsid w:val="00C14C5F"/>
    <w:rsid w:val="00C26C8C"/>
    <w:rsid w:val="00C3260E"/>
    <w:rsid w:val="00C41190"/>
    <w:rsid w:val="00CA17A3"/>
    <w:rsid w:val="00CB0363"/>
    <w:rsid w:val="00CF6B74"/>
    <w:rsid w:val="00D25F63"/>
    <w:rsid w:val="00D264B7"/>
    <w:rsid w:val="00D52BF9"/>
    <w:rsid w:val="00D62D84"/>
    <w:rsid w:val="00D76549"/>
    <w:rsid w:val="00D87E17"/>
    <w:rsid w:val="00DE0F5A"/>
    <w:rsid w:val="00E878D4"/>
    <w:rsid w:val="00ED4ACF"/>
    <w:rsid w:val="00F01BA7"/>
    <w:rsid w:val="00F05BB1"/>
    <w:rsid w:val="00F07C41"/>
    <w:rsid w:val="00F13D39"/>
    <w:rsid w:val="00F172FE"/>
    <w:rsid w:val="00F24ED7"/>
    <w:rsid w:val="00F27B28"/>
    <w:rsid w:val="00F518F7"/>
    <w:rsid w:val="00F661E8"/>
    <w:rsid w:val="00F73520"/>
    <w:rsid w:val="00FC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6E78"/>
    <w:pPr>
      <w:widowControl w:val="0"/>
      <w:tabs>
        <w:tab w:val="num" w:pos="720"/>
      </w:tabs>
      <w:suppressAutoHyphens/>
      <w:autoSpaceDE w:val="0"/>
      <w:spacing w:before="108" w:after="108"/>
      <w:ind w:left="720" w:hanging="720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F5A"/>
    <w:pPr>
      <w:ind w:left="720"/>
      <w:contextualSpacing/>
    </w:pPr>
  </w:style>
  <w:style w:type="paragraph" w:customStyle="1" w:styleId="ConsPlusNormal">
    <w:name w:val="ConsPlusNormal"/>
    <w:link w:val="ConsPlusNormal0"/>
    <w:rsid w:val="009C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9C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footnote text"/>
    <w:basedOn w:val="a"/>
    <w:link w:val="a5"/>
    <w:unhideWhenUsed/>
    <w:rsid w:val="009C7F5A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C7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qFormat/>
    <w:rsid w:val="009C7F5A"/>
    <w:rPr>
      <w:vertAlign w:val="superscript"/>
    </w:rPr>
  </w:style>
  <w:style w:type="character" w:styleId="a7">
    <w:name w:val="Hyperlink"/>
    <w:semiHidden/>
    <w:unhideWhenUsed/>
    <w:rsid w:val="00734A93"/>
    <w:rPr>
      <w:strike w:val="0"/>
      <w:dstrike w:val="0"/>
      <w:color w:val="0000FF"/>
      <w:u w:val="none"/>
      <w:effect w:val="none"/>
    </w:rPr>
  </w:style>
  <w:style w:type="paragraph" w:customStyle="1" w:styleId="31">
    <w:name w:val="Основной текст 31"/>
    <w:basedOn w:val="a"/>
    <w:rsid w:val="00734A93"/>
    <w:pPr>
      <w:ind w:firstLine="567"/>
      <w:jc w:val="both"/>
    </w:pPr>
    <w:rPr>
      <w:rFonts w:ascii="Arial" w:hAnsi="Arial"/>
    </w:rPr>
  </w:style>
  <w:style w:type="paragraph" w:styleId="a8">
    <w:name w:val="No Spacing"/>
    <w:uiPriority w:val="1"/>
    <w:qFormat/>
    <w:rsid w:val="004A6E78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32">
    <w:name w:val="Font Style232"/>
    <w:uiPriority w:val="99"/>
    <w:rsid w:val="004A6E78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4A6E78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paragraph" w:customStyle="1" w:styleId="Style6">
    <w:name w:val="Style6"/>
    <w:basedOn w:val="a"/>
    <w:rsid w:val="004A6E78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styleId="a9">
    <w:name w:val="Note Heading"/>
    <w:basedOn w:val="a"/>
    <w:next w:val="a"/>
    <w:link w:val="aa"/>
    <w:rsid w:val="004A6E78"/>
    <w:rPr>
      <w:rFonts w:ascii="Calibri" w:hAnsi="Calibri"/>
      <w:lang w:val="en-US" w:eastAsia="en-US" w:bidi="en-US"/>
    </w:rPr>
  </w:style>
  <w:style w:type="character" w:customStyle="1" w:styleId="aa">
    <w:name w:val="Заголовок записки Знак"/>
    <w:basedOn w:val="a0"/>
    <w:link w:val="a9"/>
    <w:rsid w:val="004A6E78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b">
    <w:name w:val="Нормальный (таблица)"/>
    <w:basedOn w:val="a"/>
    <w:next w:val="a"/>
    <w:uiPriority w:val="99"/>
    <w:rsid w:val="004A6E7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c">
    <w:name w:val="Привязка сноски"/>
    <w:rsid w:val="0078656B"/>
    <w:rPr>
      <w:vertAlign w:val="superscript"/>
    </w:rPr>
  </w:style>
  <w:style w:type="paragraph" w:customStyle="1" w:styleId="11">
    <w:name w:val="Обычный1"/>
    <w:qFormat/>
    <w:rsid w:val="0078656B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  <w:style w:type="paragraph" w:customStyle="1" w:styleId="Pro-Gramma">
    <w:name w:val="Pro-Gramma"/>
    <w:basedOn w:val="a"/>
    <w:rsid w:val="00BB6ABF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Default">
    <w:name w:val="Default"/>
    <w:rsid w:val="00BB6A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11C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655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655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F5A"/>
    <w:pPr>
      <w:ind w:left="720"/>
      <w:contextualSpacing/>
    </w:pPr>
  </w:style>
  <w:style w:type="paragraph" w:customStyle="1" w:styleId="ConsPlusNormal">
    <w:name w:val="ConsPlusNormal"/>
    <w:rsid w:val="009C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9C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footnote text"/>
    <w:basedOn w:val="a"/>
    <w:link w:val="a5"/>
    <w:uiPriority w:val="99"/>
    <w:semiHidden/>
    <w:unhideWhenUsed/>
    <w:rsid w:val="009C7F5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7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9C7F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OO\&#1088;&#1077;&#1075;&#1080;&#1089;&#1090;&#1088;-%20&#1061;&#1052;&#1040;&#1054;\2009,2010,2011,2012,2013,%202014,2015\HtmlPreviews\31fa1b23-0861-4f2c-bc40-182f5a6851ba" TargetMode="External"/><Relationship Id="rId13" Type="http://schemas.openxmlformats.org/officeDocument/2006/relationships/hyperlink" Target="file:///Z:\&#1044;&#1052;&#1057;&#1080;&#1043;\&#1050;&#1072;&#1083;&#1100;&#1085;&#1077;&#1074;&#1072;%20&#1053;.&#1042;\&#1054;&#1054;&#1054;&#1057;%20&#1088;&#1077;&#1076;.06.07.2017%20-%201%20&#1074;&#1072;&#1088;&#1080;&#1072;&#1085;&#1090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Y:\OO\&#1088;&#1077;&#1075;&#1080;&#1089;&#1090;&#1088;-%20&#1061;&#1052;&#1040;&#1054;\2009,2010,2011,2012,2013,%202014,2015\2015\a427d978-ad6a-4060-a781-08ecc8cb173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Y:\OO\&#1088;&#1077;&#1075;&#1080;&#1089;&#1090;&#1088;-%20&#1061;&#1052;&#1040;&#1054;\2009,2010,2011,2012,2013,%202014,2015\HtmlPreviews\f9d9419e-09dc-4013-b5b9-9fd6a0f4d0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m.ugorsk.ru/content/act/1ba76793-bf91-46da-951b-20a056d295c1.doc" TargetMode="External"/><Relationship Id="rId10" Type="http://schemas.openxmlformats.org/officeDocument/2006/relationships/hyperlink" Target="file:///C:\content\act\c75dd9ca-4315-401f-a592-7313174a20b0.doc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file:///Y:\OO\&#1088;&#1077;&#1075;&#1080;&#1089;&#1090;&#1088;-%20&#1061;&#1052;&#1040;&#1054;\2009,2010,2011,2012,2013,%202014,2015\2015\e31d30c5-d52d-4135-ac42-c4f76878542b" TargetMode="External"/><Relationship Id="rId14" Type="http://schemas.openxmlformats.org/officeDocument/2006/relationships/hyperlink" Target="file:///Y:\OO\&#1088;&#1077;&#1075;&#1080;&#1089;&#1090;&#1088;-%20&#1061;&#1052;&#1040;&#1054;\2009,2010,2011,2012,2013,%202014,2015\2015\b8125a8e-8779-4e02-9d2a-07bf1dff32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A9AC9D-BD37-4031-BDD5-7ABEC594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52</Pages>
  <Words>15254</Words>
  <Characters>86948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Кристина Сергеевна</dc:creator>
  <cp:lastModifiedBy>Смирнов Александр Александрович</cp:lastModifiedBy>
  <cp:revision>116</cp:revision>
  <cp:lastPrinted>2017-11-15T07:00:00Z</cp:lastPrinted>
  <dcterms:created xsi:type="dcterms:W3CDTF">2017-11-03T05:34:00Z</dcterms:created>
  <dcterms:modified xsi:type="dcterms:W3CDTF">2017-11-15T05:38:00Z</dcterms:modified>
</cp:coreProperties>
</file>